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2F19" w:rsidRDefault="004547C1">
      <w:pPr>
        <w:shd w:val="clear" w:color="auto" w:fill="FFFFFF" w:themeFill="background1"/>
        <w:tabs>
          <w:tab w:val="left" w:pos="900"/>
        </w:tabs>
        <w:spacing w:after="0" w:line="240" w:lineRule="auto"/>
        <w:ind w:firstLine="36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 3</w:t>
      </w:r>
    </w:p>
    <w:p w:rsidR="00B72F19" w:rsidRDefault="004547C1">
      <w:pPr>
        <w:shd w:val="clear" w:color="auto" w:fill="FFFFFF" w:themeFill="background1"/>
        <w:tabs>
          <w:tab w:val="left" w:pos="900"/>
        </w:tabs>
        <w:spacing w:after="0" w:line="240" w:lineRule="auto"/>
        <w:ind w:firstLine="36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Техническ</w:t>
      </w:r>
      <w:r>
        <w:rPr>
          <w:rFonts w:ascii="Times New Roman" w:hAnsi="Times New Roman"/>
          <w:lang w:val="en-US"/>
        </w:rPr>
        <w:t>им</w:t>
      </w:r>
      <w:r>
        <w:rPr>
          <w:rFonts w:ascii="Times New Roman" w:hAnsi="Times New Roman"/>
        </w:rPr>
        <w:t xml:space="preserve"> требованиям</w:t>
      </w:r>
      <w:bookmarkStart w:id="0" w:name="_GoBack"/>
      <w:bookmarkEnd w:id="0"/>
      <w:r>
        <w:rPr>
          <w:rFonts w:ascii="Times New Roman" w:hAnsi="Times New Roman"/>
        </w:rPr>
        <w:t xml:space="preserve"> на выполнение работ </w:t>
      </w:r>
    </w:p>
    <w:p w:rsidR="00B72F19" w:rsidRDefault="00B72F19">
      <w:pPr>
        <w:shd w:val="clear" w:color="auto" w:fill="FFFFFF" w:themeFill="background1"/>
        <w:tabs>
          <w:tab w:val="left" w:pos="900"/>
        </w:tabs>
        <w:spacing w:after="0" w:line="240" w:lineRule="auto"/>
        <w:ind w:firstLine="360"/>
        <w:jc w:val="right"/>
        <w:rPr>
          <w:rFonts w:ascii="Times New Roman" w:hAnsi="Times New Roman"/>
        </w:rPr>
      </w:pPr>
    </w:p>
    <w:p w:rsidR="00B72F19" w:rsidRDefault="004547C1">
      <w:pPr>
        <w:shd w:val="clear" w:color="auto" w:fill="FFFFFF" w:themeFill="background1"/>
        <w:tabs>
          <w:tab w:val="left" w:pos="900"/>
        </w:tabs>
        <w:spacing w:after="0" w:line="240" w:lineRule="auto"/>
        <w:ind w:firstLine="360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Требования к оформлению и составлению документации по ценообразованию</w:t>
      </w:r>
    </w:p>
    <w:p w:rsidR="00B72F19" w:rsidRDefault="00B72F19">
      <w:pPr>
        <w:shd w:val="clear" w:color="auto" w:fill="FFFFFF" w:themeFill="background1"/>
        <w:tabs>
          <w:tab w:val="left" w:pos="900"/>
        </w:tabs>
        <w:spacing w:after="0" w:line="240" w:lineRule="auto"/>
        <w:ind w:firstLine="360"/>
        <w:jc w:val="right"/>
        <w:rPr>
          <w:rFonts w:ascii="Times New Roman" w:hAnsi="Times New Roman"/>
        </w:rPr>
      </w:pPr>
    </w:p>
    <w:p w:rsidR="00B72F19" w:rsidRDefault="00B72F19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B72F19" w:rsidRDefault="004547C1">
      <w:pPr>
        <w:pStyle w:val="ConsPlusNormal0"/>
        <w:widowControl/>
        <w:tabs>
          <w:tab w:val="left" w:pos="284"/>
        </w:tabs>
        <w:ind w:firstLine="709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</w:p>
    <w:p w:rsidR="00B72F19" w:rsidRDefault="004547C1">
      <w:pPr>
        <w:pStyle w:val="ConsPlusNormal0"/>
        <w:widowControl/>
        <w:numPr>
          <w:ilvl w:val="0"/>
          <w:numId w:val="3"/>
        </w:numPr>
        <w:tabs>
          <w:tab w:val="left" w:pos="567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Расчет стоимости шеф - монтажных услуг</w:t>
      </w:r>
      <w:r>
        <w:rPr>
          <w:rFonts w:ascii="Times New Roman" w:hAnsi="Times New Roman" w:cs="Times New Roman"/>
          <w:sz w:val="22"/>
          <w:szCs w:val="22"/>
        </w:rPr>
        <w:t xml:space="preserve"> выполняется по форме 3П с предоставлением подтверждающих документов по уровню заработной платы, удельному весу накладных расходов в себестоимости, уровню рентабельности (</w:t>
      </w:r>
      <w:r>
        <w:rPr>
          <w:rFonts w:ascii="Times New Roman" w:hAnsi="Times New Roman" w:cs="Times New Roman"/>
          <w:color w:val="000000"/>
          <w:sz w:val="22"/>
          <w:szCs w:val="22"/>
        </w:rPr>
        <w:t>образец формы расчета представлен в Приложении № 2 к настоящим Требованиям к оформлен</w:t>
      </w:r>
      <w:r>
        <w:rPr>
          <w:rFonts w:ascii="Times New Roman" w:hAnsi="Times New Roman" w:cs="Times New Roman"/>
          <w:color w:val="000000"/>
          <w:sz w:val="22"/>
          <w:szCs w:val="22"/>
        </w:rPr>
        <w:t>ию и составлению сметной документации.</w:t>
      </w:r>
      <w:r>
        <w:rPr>
          <w:rFonts w:ascii="Times New Roman" w:hAnsi="Times New Roman" w:cs="Times New Roman"/>
          <w:sz w:val="22"/>
          <w:szCs w:val="22"/>
        </w:rPr>
        <w:t xml:space="preserve"> Исполнитель (подрядчик, контрагент) представляет смету на шеф-монтажные услуги в соответствии с перечнем оказываемых шеф-инженером услуг.</w:t>
      </w:r>
    </w:p>
    <w:p w:rsidR="00B72F19" w:rsidRDefault="004547C1">
      <w:pPr>
        <w:pStyle w:val="ConsPlusNormal0"/>
        <w:widowControl/>
        <w:numPr>
          <w:ilvl w:val="0"/>
          <w:numId w:val="3"/>
        </w:numPr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Сметная документация должна быть представлена:</w:t>
      </w:r>
    </w:p>
    <w:p w:rsidR="00B72F19" w:rsidRDefault="004547C1">
      <w:pPr>
        <w:pStyle w:val="ConsPlusNormal0"/>
        <w:widowControl/>
        <w:numPr>
          <w:ilvl w:val="0"/>
          <w:numId w:val="4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на электронном носителе (в форма</w:t>
      </w:r>
      <w:r>
        <w:rPr>
          <w:rFonts w:ascii="Times New Roman" w:hAnsi="Times New Roman" w:cs="Times New Roman"/>
          <w:sz w:val="22"/>
          <w:szCs w:val="22"/>
        </w:rPr>
        <w:t>тах «</w:t>
      </w:r>
      <w:r>
        <w:rPr>
          <w:rFonts w:ascii="Times New Roman" w:hAnsi="Times New Roman" w:cs="Times New Roman"/>
          <w:sz w:val="22"/>
          <w:szCs w:val="22"/>
          <w:lang w:val="en-US"/>
        </w:rPr>
        <w:t>xml</w:t>
      </w:r>
      <w:r>
        <w:rPr>
          <w:rFonts w:ascii="Times New Roman" w:hAnsi="Times New Roman" w:cs="Times New Roman"/>
          <w:sz w:val="22"/>
          <w:szCs w:val="22"/>
        </w:rPr>
        <w:t>»,</w:t>
      </w:r>
      <w:r>
        <w:rPr>
          <w:rFonts w:ascii="Times New Roman" w:hAnsi="Times New Roman" w:cs="Times New Roman"/>
          <w:color w:val="2E74B5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ПК «Гранд-Смета», «Excel», «</w:t>
      </w:r>
      <w:r>
        <w:rPr>
          <w:rFonts w:ascii="Times New Roman" w:hAnsi="Times New Roman" w:cs="Times New Roman"/>
          <w:sz w:val="22"/>
          <w:szCs w:val="22"/>
          <w:lang w:val="en-US"/>
        </w:rPr>
        <w:t>pdf</w:t>
      </w:r>
      <w:r>
        <w:rPr>
          <w:rFonts w:ascii="Times New Roman" w:hAnsi="Times New Roman" w:cs="Times New Roman"/>
          <w:sz w:val="22"/>
          <w:szCs w:val="22"/>
        </w:rPr>
        <w:t>»);</w:t>
      </w:r>
    </w:p>
    <w:p w:rsidR="00B72F19" w:rsidRDefault="004547C1">
      <w:pPr>
        <w:pStyle w:val="ConsPlusNormal0"/>
        <w:widowControl/>
        <w:numPr>
          <w:ilvl w:val="0"/>
          <w:numId w:val="4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сметная документация в формате «Exce</w:t>
      </w:r>
      <w:r>
        <w:rPr>
          <w:rFonts w:ascii="Times New Roman" w:hAnsi="Times New Roman" w:cs="Times New Roman"/>
          <w:sz w:val="22"/>
          <w:szCs w:val="22"/>
          <w:lang w:val="en-US"/>
        </w:rPr>
        <w:t>l</w:t>
      </w:r>
      <w:r>
        <w:rPr>
          <w:rFonts w:ascii="Times New Roman" w:hAnsi="Times New Roman" w:cs="Times New Roman"/>
          <w:sz w:val="22"/>
          <w:szCs w:val="22"/>
        </w:rPr>
        <w:t>» должна быть представлена в одном файле с внесением ССРСС, ЛСР и других расчетов на отдельные листы (вкладки) документа.</w:t>
      </w:r>
    </w:p>
    <w:p w:rsidR="00B72F19" w:rsidRDefault="00B72F19">
      <w:pPr>
        <w:pStyle w:val="ConsPlusNormal0"/>
        <w:widowControl/>
        <w:ind w:left="567" w:firstLine="0"/>
        <w:jc w:val="both"/>
        <w:rPr>
          <w:rFonts w:ascii="Times New Roman" w:hAnsi="Times New Roman" w:cs="Times New Roman"/>
          <w:sz w:val="22"/>
          <w:szCs w:val="22"/>
        </w:rPr>
      </w:pPr>
    </w:p>
    <w:p w:rsidR="00B72F19" w:rsidRDefault="00B72F19">
      <w:pPr>
        <w:spacing w:after="0" w:line="240" w:lineRule="auto"/>
        <w:ind w:left="5812" w:hanging="5670"/>
        <w:jc w:val="both"/>
        <w:rPr>
          <w:rFonts w:ascii="Times New Roman" w:hAnsi="Times New Roman"/>
          <w:sz w:val="20"/>
        </w:rPr>
      </w:pPr>
    </w:p>
    <w:p w:rsidR="00B72F19" w:rsidRDefault="004547C1">
      <w:pPr>
        <w:widowControl w:val="0"/>
        <w:tabs>
          <w:tab w:val="left" w:pos="426"/>
        </w:tabs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>
        <w:br w:type="page"/>
      </w:r>
    </w:p>
    <w:p w:rsidR="00B72F19" w:rsidRDefault="004547C1">
      <w:pPr>
        <w:spacing w:after="0" w:line="240" w:lineRule="auto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lastRenderedPageBreak/>
        <w:t xml:space="preserve">Приложение 1 </w:t>
      </w:r>
    </w:p>
    <w:p w:rsidR="00B72F19" w:rsidRDefault="004547C1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</w:rPr>
        <w:t xml:space="preserve">к Требованиям к оформлению и составлению документации </w:t>
      </w:r>
    </w:p>
    <w:p w:rsidR="00B72F19" w:rsidRDefault="004547C1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</w:rPr>
      </w:pPr>
      <w:r>
        <w:rPr>
          <w:rFonts w:ascii="Times New Roman" w:hAnsi="Times New Roman"/>
          <w:color w:val="000000"/>
          <w:sz w:val="20"/>
        </w:rPr>
        <w:t>по ценообразованию</w:t>
      </w:r>
    </w:p>
    <w:p w:rsidR="00B72F19" w:rsidRDefault="00B72F19">
      <w:pPr>
        <w:spacing w:after="0" w:line="240" w:lineRule="auto"/>
        <w:jc w:val="right"/>
        <w:rPr>
          <w:rFonts w:ascii="Times New Roman" w:hAnsi="Times New Roman"/>
        </w:rPr>
      </w:pPr>
    </w:p>
    <w:p w:rsidR="00B72F19" w:rsidRDefault="00B72F19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B72F19" w:rsidRDefault="004547C1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Требования к оформлению и составлению сводного сметного расчета</w:t>
      </w:r>
    </w:p>
    <w:p w:rsidR="00B72F19" w:rsidRDefault="004547C1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к договорам и дополнительным соглашениям к указанным договорам.</w:t>
      </w:r>
    </w:p>
    <w:p w:rsidR="00B72F19" w:rsidRDefault="00B72F19">
      <w:pPr>
        <w:spacing w:after="0" w:line="240" w:lineRule="auto"/>
        <w:jc w:val="both"/>
        <w:rPr>
          <w:rFonts w:ascii="Times New Roman" w:hAnsi="Times New Roman"/>
        </w:rPr>
      </w:pPr>
    </w:p>
    <w:p w:rsidR="00B72F19" w:rsidRDefault="004547C1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Arial"/>
          <w:color w:val="000000"/>
          <w:szCs w:val="20"/>
        </w:rPr>
      </w:pPr>
      <w:r>
        <w:rPr>
          <w:rFonts w:ascii="Times New Roman" w:hAnsi="Times New Roman" w:cs="Arial"/>
          <w:color w:val="000000"/>
          <w:szCs w:val="20"/>
        </w:rPr>
        <w:t>При наличии двух и более сметных расчетов составля</w:t>
      </w:r>
      <w:r>
        <w:rPr>
          <w:rFonts w:ascii="Times New Roman" w:hAnsi="Times New Roman" w:cs="Arial"/>
          <w:color w:val="000000"/>
          <w:szCs w:val="20"/>
        </w:rPr>
        <w:t xml:space="preserve">ть ССРСС в текущем уровне цен по форме Приложения </w:t>
      </w:r>
      <w:r>
        <w:rPr>
          <w:rFonts w:ascii="Times New Roman" w:hAnsi="Times New Roman"/>
          <w:color w:val="000000"/>
        </w:rPr>
        <w:t xml:space="preserve">№ 1.1 к настоящим </w:t>
      </w:r>
      <w:r>
        <w:rPr>
          <w:rFonts w:ascii="Times New Roman" w:hAnsi="Times New Roman" w:cs="Arial"/>
          <w:color w:val="000000"/>
        </w:rPr>
        <w:t xml:space="preserve">Требованиям к оформлению и составлению </w:t>
      </w:r>
      <w:r>
        <w:rPr>
          <w:rFonts w:ascii="Times New Roman" w:hAnsi="Times New Roman"/>
          <w:color w:val="000000"/>
        </w:rPr>
        <w:t>сметной документации по образцу.</w:t>
      </w:r>
    </w:p>
    <w:p w:rsidR="00B72F19" w:rsidRDefault="004547C1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Arial"/>
          <w:color w:val="000000"/>
          <w:szCs w:val="20"/>
        </w:rPr>
      </w:pPr>
      <w:r>
        <w:rPr>
          <w:rFonts w:ascii="Times New Roman" w:hAnsi="Times New Roman" w:cs="Arial"/>
          <w:color w:val="000000"/>
          <w:szCs w:val="20"/>
        </w:rPr>
        <w:t>В случае заключений дополнительных соглашений к договору (далее - д/с), ССРСС необходимо выполнять в накопительной ф</w:t>
      </w:r>
      <w:r>
        <w:rPr>
          <w:rFonts w:ascii="Times New Roman" w:hAnsi="Times New Roman" w:cs="Arial"/>
          <w:color w:val="000000"/>
          <w:szCs w:val="20"/>
        </w:rPr>
        <w:t xml:space="preserve">орме с учетом </w:t>
      </w:r>
      <w:r>
        <w:rPr>
          <w:rFonts w:ascii="Times New Roman" w:hAnsi="Times New Roman"/>
          <w:color w:val="000000"/>
        </w:rPr>
        <w:t>ЛСР (</w:t>
      </w:r>
      <w:r>
        <w:rPr>
          <w:rFonts w:ascii="Times New Roman" w:hAnsi="Times New Roman" w:cs="Arial"/>
          <w:color w:val="000000"/>
          <w:szCs w:val="20"/>
        </w:rPr>
        <w:t xml:space="preserve">ЛС) к основному договору и ко всем заключенным д/с к нему. В итогах ССРСС (справочно) указывать суммы изменения (уменьшения, увеличения) основного договора на основании заключения д/с, которые определяются как разница между суммой ССРСС </w:t>
      </w:r>
      <w:r>
        <w:rPr>
          <w:rFonts w:ascii="Times New Roman" w:hAnsi="Times New Roman" w:cs="Arial"/>
          <w:color w:val="000000"/>
          <w:szCs w:val="20"/>
        </w:rPr>
        <w:t xml:space="preserve">очередного д/с и стоимостью основного договора. Форма ССРСС с учетом заключения д/с к договору приведена в Приложении </w:t>
      </w:r>
      <w:r>
        <w:rPr>
          <w:rFonts w:ascii="Times New Roman" w:hAnsi="Times New Roman"/>
          <w:color w:val="000000"/>
        </w:rPr>
        <w:t xml:space="preserve">№ 1.2 к настоящим </w:t>
      </w:r>
      <w:r>
        <w:rPr>
          <w:rFonts w:ascii="Times New Roman" w:hAnsi="Times New Roman" w:cs="Arial"/>
          <w:color w:val="000000"/>
        </w:rPr>
        <w:t xml:space="preserve">Требованиям к оформлению и составлению </w:t>
      </w:r>
      <w:r>
        <w:rPr>
          <w:rFonts w:ascii="Times New Roman" w:hAnsi="Times New Roman"/>
          <w:color w:val="000000"/>
        </w:rPr>
        <w:t xml:space="preserve">сметной документации. </w:t>
      </w:r>
    </w:p>
    <w:p w:rsidR="00B72F19" w:rsidRDefault="004547C1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Arial"/>
          <w:color w:val="000000"/>
          <w:szCs w:val="20"/>
        </w:rPr>
      </w:pPr>
      <w:r>
        <w:rPr>
          <w:rFonts w:ascii="Times New Roman" w:hAnsi="Times New Roman" w:cs="Arial"/>
          <w:color w:val="000000"/>
          <w:szCs w:val="20"/>
        </w:rPr>
        <w:t>ЛС являются приложениями к ССРСС. Нумерация приложений ука</w:t>
      </w:r>
      <w:r>
        <w:rPr>
          <w:rFonts w:ascii="Times New Roman" w:hAnsi="Times New Roman" w:cs="Arial"/>
          <w:color w:val="000000"/>
          <w:szCs w:val="20"/>
        </w:rPr>
        <w:t>зывается по мере включения ЛС в ССР в накопительной форме - по порядку.</w:t>
      </w:r>
    </w:p>
    <w:p w:rsidR="00B72F19" w:rsidRDefault="004547C1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Arial"/>
          <w:color w:val="000000"/>
          <w:szCs w:val="20"/>
        </w:rPr>
      </w:pPr>
      <w:r>
        <w:rPr>
          <w:rFonts w:ascii="Times New Roman" w:hAnsi="Times New Roman" w:cs="Arial"/>
          <w:color w:val="000000"/>
          <w:szCs w:val="20"/>
        </w:rPr>
        <w:t>Разнесение затрат (сумм ЛС) по графам и главам ССРСС осуществлять в соответствии с указаниями Методики определения сметной стоимости строительства (приказ Минстроя России № 421/пр от 0</w:t>
      </w:r>
      <w:r>
        <w:rPr>
          <w:rFonts w:ascii="Times New Roman" w:hAnsi="Times New Roman" w:cs="Arial"/>
          <w:color w:val="000000"/>
          <w:szCs w:val="20"/>
        </w:rPr>
        <w:t>4.08.2020 г.).</w:t>
      </w:r>
    </w:p>
    <w:p w:rsidR="00B72F19" w:rsidRDefault="004547C1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Arial"/>
          <w:color w:val="000000"/>
          <w:szCs w:val="20"/>
        </w:rPr>
        <w:sectPr w:rsidR="00B72F19">
          <w:footerReference w:type="default" r:id="rId8"/>
          <w:pgSz w:w="11906" w:h="16838"/>
          <w:pgMar w:top="851" w:right="924" w:bottom="766" w:left="1304" w:header="0" w:footer="709" w:gutter="0"/>
          <w:cols w:space="720"/>
          <w:formProt w:val="0"/>
          <w:docGrid w:linePitch="360"/>
        </w:sectPr>
      </w:pPr>
      <w:r>
        <w:rPr>
          <w:rFonts w:ascii="Times New Roman" w:hAnsi="Times New Roman" w:cs="Arial"/>
          <w:color w:val="000000"/>
          <w:szCs w:val="20"/>
        </w:rPr>
        <w:t xml:space="preserve">В ССРСС, построчные и итоговые суммы </w:t>
      </w:r>
      <w:r>
        <w:rPr>
          <w:rFonts w:ascii="Times New Roman" w:hAnsi="Times New Roman"/>
          <w:color w:val="000000"/>
        </w:rPr>
        <w:t xml:space="preserve">указывать </w:t>
      </w:r>
      <w:r>
        <w:rPr>
          <w:rFonts w:ascii="Times New Roman" w:hAnsi="Times New Roman" w:cs="Arial"/>
          <w:color w:val="000000"/>
          <w:szCs w:val="20"/>
        </w:rPr>
        <w:t>в рублях с округлением до двух знаков после запятой. Величину НДС не указывать.</w:t>
      </w:r>
    </w:p>
    <w:p w:rsidR="00B72F19" w:rsidRDefault="00B72F19">
      <w:pPr>
        <w:widowControl w:val="0"/>
        <w:spacing w:after="0" w:line="240" w:lineRule="auto"/>
        <w:ind w:firstLine="720"/>
        <w:jc w:val="right"/>
        <w:rPr>
          <w:rFonts w:ascii="Times New Roman" w:hAnsi="Times New Roman" w:cs="Arial"/>
          <w:sz w:val="20"/>
          <w:szCs w:val="20"/>
        </w:rPr>
      </w:pPr>
    </w:p>
    <w:p w:rsidR="00B72F19" w:rsidRDefault="004547C1">
      <w:pPr>
        <w:widowControl w:val="0"/>
        <w:spacing w:after="0" w:line="240" w:lineRule="auto"/>
        <w:ind w:firstLine="720"/>
        <w:jc w:val="center"/>
        <w:rPr>
          <w:rFonts w:ascii="Times New Roman" w:hAnsi="Times New Roman" w:cs="Arial"/>
          <w:sz w:val="20"/>
          <w:szCs w:val="20"/>
        </w:rPr>
      </w:pPr>
      <w:r>
        <w:rPr>
          <w:rFonts w:ascii="Times New Roman" w:hAnsi="Times New Roman" w:cs="Arial"/>
          <w:sz w:val="20"/>
          <w:szCs w:val="20"/>
        </w:rPr>
        <w:t xml:space="preserve">                                                                                                  </w:t>
      </w:r>
    </w:p>
    <w:p w:rsidR="00B72F19" w:rsidRDefault="004547C1">
      <w:pPr>
        <w:widowControl w:val="0"/>
        <w:spacing w:after="0" w:line="240" w:lineRule="auto"/>
        <w:ind w:left="57" w:firstLine="720"/>
        <w:jc w:val="center"/>
        <w:rPr>
          <w:rFonts w:ascii="Times New Roman" w:hAnsi="Times New Roman" w:cs="Arial"/>
          <w:sz w:val="20"/>
          <w:szCs w:val="20"/>
        </w:rPr>
      </w:pPr>
      <w:r>
        <w:rPr>
          <w:rFonts w:ascii="Times New Roman" w:hAnsi="Times New Roman" w:cs="Arial"/>
          <w:sz w:val="20"/>
          <w:szCs w:val="20"/>
        </w:rPr>
        <w:t xml:space="preserve">                                                                                                   Приложение № 1.1</w:t>
      </w:r>
    </w:p>
    <w:p w:rsidR="00B72F19" w:rsidRDefault="004547C1">
      <w:pPr>
        <w:widowControl w:val="0"/>
        <w:spacing w:after="0" w:line="240" w:lineRule="auto"/>
        <w:ind w:left="57" w:firstLine="720"/>
        <w:rPr>
          <w:rFonts w:ascii="Times New Roman" w:hAnsi="Times New Roman" w:cs="Arial"/>
          <w:sz w:val="20"/>
          <w:szCs w:val="20"/>
        </w:rPr>
      </w:pPr>
      <w:r>
        <w:rPr>
          <w:rFonts w:ascii="Times New Roman" w:hAnsi="Times New Roman" w:cs="Arial"/>
          <w:b/>
        </w:rPr>
        <w:t xml:space="preserve">ОБРАЗЕЦ </w:t>
      </w:r>
      <w:r>
        <w:rPr>
          <w:rFonts w:ascii="Times New Roman" w:hAnsi="Times New Roman" w:cs="Arial"/>
          <w:sz w:val="20"/>
          <w:szCs w:val="20"/>
        </w:rPr>
        <w:t xml:space="preserve">                                 </w:t>
      </w:r>
      <w:r>
        <w:rPr>
          <w:rFonts w:ascii="Times New Roman" w:hAnsi="Times New Roman" w:cs="Arial"/>
          <w:sz w:val="20"/>
          <w:szCs w:val="20"/>
        </w:rPr>
        <w:t xml:space="preserve">                                                           </w:t>
      </w:r>
    </w:p>
    <w:p w:rsidR="00B72F19" w:rsidRDefault="004547C1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u w:val="single"/>
        </w:rPr>
      </w:pPr>
      <w:r>
        <w:rPr>
          <w:rFonts w:ascii="Times New Roman" w:hAnsi="Times New Roman"/>
          <w:color w:val="000000"/>
          <w:sz w:val="20"/>
        </w:rPr>
        <w:t>к Треб</w:t>
      </w:r>
      <w:r>
        <w:rPr>
          <w:rFonts w:ascii="Times New Roman" w:hAnsi="Times New Roman"/>
          <w:color w:val="000000"/>
          <w:sz w:val="20"/>
        </w:rPr>
        <w:t>ованиям к оформлению и составлению документации по ценообразованию</w:t>
      </w:r>
    </w:p>
    <w:p w:rsidR="00B72F19" w:rsidRDefault="004547C1">
      <w:pPr>
        <w:widowControl w:val="0"/>
        <w:spacing w:after="0" w:line="240" w:lineRule="auto"/>
        <w:ind w:left="5811"/>
        <w:rPr>
          <w:rFonts w:ascii="Times New Roman" w:hAnsi="Times New Roman" w:cs="Arial"/>
          <w:sz w:val="20"/>
          <w:szCs w:val="20"/>
        </w:rPr>
      </w:pPr>
      <w:r>
        <w:rPr>
          <w:rFonts w:ascii="Times New Roman" w:hAnsi="Times New Roman" w:cs="Arial"/>
          <w:sz w:val="20"/>
          <w:szCs w:val="20"/>
        </w:rPr>
        <w:t xml:space="preserve"> </w:t>
      </w:r>
    </w:p>
    <w:p w:rsidR="00B72F19" w:rsidRDefault="004547C1">
      <w:pPr>
        <w:widowControl w:val="0"/>
        <w:spacing w:after="0" w:line="240" w:lineRule="auto"/>
        <w:ind w:left="5811" w:firstLine="720"/>
        <w:jc w:val="center"/>
        <w:rPr>
          <w:rFonts w:ascii="Times New Roman" w:hAnsi="Times New Roman" w:cs="Arial"/>
          <w:sz w:val="20"/>
          <w:szCs w:val="20"/>
        </w:rPr>
      </w:pPr>
      <w:r>
        <w:rPr>
          <w:rFonts w:ascii="Times New Roman" w:hAnsi="Times New Roman" w:cs="Arial"/>
          <w:sz w:val="20"/>
          <w:szCs w:val="20"/>
        </w:rPr>
        <w:t xml:space="preserve">                                                                                                     </w:t>
      </w:r>
      <w:r>
        <w:rPr>
          <w:rFonts w:ascii="Times New Roman" w:hAnsi="Times New Roman" w:cs="Arial"/>
          <w:sz w:val="20"/>
          <w:szCs w:val="20"/>
        </w:rPr>
        <w:t xml:space="preserve">Приложение №___                                                                                    к договору от_______№_____ </w:t>
      </w:r>
      <w:r>
        <w:rPr>
          <w:rFonts w:ascii="Times New Roman" w:hAnsi="Times New Roman" w:cs="Arial"/>
          <w:sz w:val="20"/>
          <w:szCs w:val="20"/>
          <w:lang w:val="en-US"/>
        </w:rPr>
        <w:t xml:space="preserve"> </w:t>
      </w:r>
    </w:p>
    <w:p w:rsidR="00B72F19" w:rsidRDefault="004547C1">
      <w:pPr>
        <w:widowControl w:val="0"/>
        <w:spacing w:after="0" w:line="240" w:lineRule="auto"/>
        <w:ind w:firstLine="720"/>
        <w:jc w:val="right"/>
        <w:rPr>
          <w:rFonts w:ascii="Times New Roman" w:hAnsi="Times New Roman" w:cs="Arial"/>
          <w:sz w:val="20"/>
          <w:szCs w:val="20"/>
        </w:rPr>
      </w:pPr>
      <w:r>
        <w:rPr>
          <w:rFonts w:ascii="Times New Roman" w:hAnsi="Times New Roman" w:cs="Arial"/>
          <w:sz w:val="20"/>
          <w:szCs w:val="20"/>
        </w:rPr>
        <w:t xml:space="preserve"> </w:t>
      </w:r>
    </w:p>
    <w:p w:rsidR="00B72F19" w:rsidRDefault="00B72F19">
      <w:pPr>
        <w:widowControl w:val="0"/>
        <w:spacing w:after="0" w:line="240" w:lineRule="auto"/>
        <w:ind w:firstLine="720"/>
        <w:jc w:val="right"/>
        <w:rPr>
          <w:rFonts w:ascii="Times New Roman" w:hAnsi="Times New Roman" w:cs="Arial"/>
          <w:sz w:val="20"/>
          <w:szCs w:val="20"/>
        </w:rPr>
      </w:pPr>
      <w:bookmarkStart w:id="1" w:name="P3258"/>
      <w:bookmarkStart w:id="2" w:name="P2525"/>
      <w:bookmarkStart w:id="3" w:name="P2530"/>
      <w:bookmarkStart w:id="4" w:name="P2746"/>
      <w:bookmarkStart w:id="5" w:name="P2523"/>
      <w:bookmarkStart w:id="6" w:name="P2522"/>
      <w:bookmarkStart w:id="7" w:name="P2506"/>
      <w:bookmarkStart w:id="8" w:name="P2945"/>
      <w:bookmarkStart w:id="9" w:name="P2736"/>
      <w:bookmarkStart w:id="10" w:name="P2524"/>
      <w:bookmarkStart w:id="11" w:name="P2529"/>
      <w:bookmarkStart w:id="12" w:name="P2616"/>
      <w:bookmarkStart w:id="13" w:name="P2528"/>
      <w:bookmarkStart w:id="14" w:name="P2566"/>
      <w:bookmarkStart w:id="15" w:name="P2546"/>
      <w:bookmarkStart w:id="16" w:name="P2531"/>
      <w:bookmarkStart w:id="17" w:name="P2527"/>
      <w:bookmarkStart w:id="18" w:name="P2526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tbl>
      <w:tblPr>
        <w:tblW w:w="1091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64"/>
        <w:gridCol w:w="7451"/>
      </w:tblGrid>
      <w:tr w:rsidR="00B72F19">
        <w:trPr>
          <w:trHeight w:val="1158"/>
        </w:trPr>
        <w:tc>
          <w:tcPr>
            <w:tcW w:w="3464" w:type="dxa"/>
            <w:shd w:val="clear" w:color="auto" w:fill="auto"/>
          </w:tcPr>
          <w:p w:rsidR="00B72F19" w:rsidRDefault="004547C1">
            <w:pPr>
              <w:widowControl w:val="0"/>
              <w:spacing w:after="0" w:line="240" w:lineRule="auto"/>
              <w:ind w:left="28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СОГЛАСОВАНО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:                                           </w:t>
            </w:r>
          </w:p>
          <w:p w:rsidR="00B72F19" w:rsidRDefault="004547C1">
            <w:pPr>
              <w:widowControl w:val="0"/>
              <w:spacing w:after="0" w:line="240" w:lineRule="auto"/>
              <w:ind w:right="-90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______________(Подрядчик )       </w:t>
            </w:r>
          </w:p>
          <w:p w:rsidR="00B72F19" w:rsidRDefault="004547C1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_______________(ФИО)</w:t>
            </w:r>
          </w:p>
          <w:p w:rsidR="00B72F19" w:rsidRDefault="00B72F1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72F19" w:rsidRDefault="004547C1">
            <w:pPr>
              <w:widowControl w:val="0"/>
              <w:spacing w:after="0" w:line="240" w:lineRule="auto"/>
              <w:ind w:left="142" w:hanging="142"/>
              <w:rPr>
                <w:rFonts w:ascii="Times New Roman" w:hAnsi="Times New Roman" w:cs="Arial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Заказчик:____</w:t>
            </w:r>
            <w:r>
              <w:rPr>
                <w:rFonts w:ascii="Times New Roman" w:hAnsi="Times New Roman"/>
                <w:sz w:val="20"/>
                <w:szCs w:val="20"/>
              </w:rPr>
              <w:t>__________________</w:t>
            </w:r>
          </w:p>
        </w:tc>
        <w:tc>
          <w:tcPr>
            <w:tcW w:w="7450" w:type="dxa"/>
            <w:shd w:val="clear" w:color="auto" w:fill="auto"/>
          </w:tcPr>
          <w:p w:rsidR="00B72F19" w:rsidRDefault="004547C1">
            <w:pPr>
              <w:widowControl w:val="0"/>
              <w:spacing w:after="0" w:line="240" w:lineRule="auto"/>
              <w:ind w:right="-3855" w:firstLine="72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УТВЕРЖДАЮ:</w:t>
            </w:r>
          </w:p>
          <w:p w:rsidR="00B72F19" w:rsidRDefault="004547C1">
            <w:pPr>
              <w:widowControl w:val="0"/>
              <w:spacing w:after="0" w:line="240" w:lineRule="auto"/>
              <w:ind w:right="-909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                                                             </w:t>
            </w:r>
            <w:r>
              <w:rPr>
                <w:rFonts w:ascii="Times New Roman" w:hAnsi="Times New Roman"/>
                <w:b/>
                <w:szCs w:val="20"/>
              </w:rPr>
              <w:t xml:space="preserve">                             </w:t>
            </w:r>
            <w:r>
              <w:rPr>
                <w:rFonts w:ascii="Times New Roman" w:hAnsi="Times New Roman"/>
                <w:szCs w:val="20"/>
              </w:rPr>
              <w:t xml:space="preserve">_____________(Заказчик )       </w:t>
            </w:r>
          </w:p>
          <w:p w:rsidR="00B72F19" w:rsidRDefault="004547C1">
            <w:pPr>
              <w:widowControl w:val="0"/>
              <w:spacing w:after="0" w:line="240" w:lineRule="auto"/>
              <w:ind w:left="2551" w:firstLine="72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 xml:space="preserve">                  ______________(</w:t>
            </w:r>
            <w:r>
              <w:rPr>
                <w:rFonts w:ascii="Times New Roman" w:hAnsi="Times New Roman"/>
                <w:sz w:val="20"/>
                <w:szCs w:val="20"/>
              </w:rPr>
              <w:t>ФИО)</w:t>
            </w:r>
          </w:p>
        </w:tc>
      </w:tr>
      <w:tr w:rsidR="00B72F19">
        <w:tc>
          <w:tcPr>
            <w:tcW w:w="3464" w:type="dxa"/>
            <w:shd w:val="clear" w:color="auto" w:fill="auto"/>
          </w:tcPr>
          <w:p w:rsidR="00B72F19" w:rsidRDefault="004547C1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(наименование организации)</w:t>
            </w:r>
          </w:p>
        </w:tc>
        <w:tc>
          <w:tcPr>
            <w:tcW w:w="7450" w:type="dxa"/>
            <w:shd w:val="clear" w:color="auto" w:fill="auto"/>
          </w:tcPr>
          <w:p w:rsidR="00B72F19" w:rsidRDefault="00B72F19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72F19">
        <w:tc>
          <w:tcPr>
            <w:tcW w:w="10914" w:type="dxa"/>
            <w:gridSpan w:val="2"/>
            <w:shd w:val="clear" w:color="auto" w:fill="auto"/>
          </w:tcPr>
          <w:p w:rsidR="00B72F19" w:rsidRDefault="004547C1">
            <w:pPr>
              <w:widowControl w:val="0"/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Утвержден: __ ______________202__ </w:t>
            </w:r>
            <w:r>
              <w:rPr>
                <w:rFonts w:ascii="Times New Roman" w:hAnsi="Times New Roman"/>
                <w:sz w:val="20"/>
                <w:szCs w:val="20"/>
              </w:rPr>
              <w:t>г.</w:t>
            </w:r>
          </w:p>
        </w:tc>
      </w:tr>
    </w:tbl>
    <w:p w:rsidR="00B72F19" w:rsidRDefault="00B72F19">
      <w:pPr>
        <w:widowControl w:val="0"/>
        <w:spacing w:after="0" w:line="240" w:lineRule="auto"/>
        <w:ind w:firstLine="720"/>
        <w:jc w:val="center"/>
        <w:rPr>
          <w:rFonts w:ascii="Times New Roman" w:hAnsi="Times New Roman" w:cs="Arial"/>
          <w:sz w:val="20"/>
          <w:szCs w:val="20"/>
        </w:rPr>
      </w:pPr>
    </w:p>
    <w:tbl>
      <w:tblPr>
        <w:tblW w:w="1097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15"/>
        <w:gridCol w:w="2664"/>
        <w:gridCol w:w="3098"/>
      </w:tblGrid>
      <w:tr w:rsidR="00B72F19">
        <w:tc>
          <w:tcPr>
            <w:tcW w:w="5215" w:type="dxa"/>
          </w:tcPr>
          <w:p w:rsidR="00B72F19" w:rsidRDefault="004547C1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Сводный сметный расчет сметной стоимостью</w:t>
            </w:r>
          </w:p>
        </w:tc>
        <w:tc>
          <w:tcPr>
            <w:tcW w:w="2664" w:type="dxa"/>
            <w:tcBorders>
              <w:bottom w:val="single" w:sz="4" w:space="0" w:color="000000"/>
            </w:tcBorders>
          </w:tcPr>
          <w:p w:rsidR="00B72F19" w:rsidRDefault="00B72F19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98" w:type="dxa"/>
          </w:tcPr>
          <w:p w:rsidR="00B72F19" w:rsidRDefault="004547C1">
            <w:pPr>
              <w:widowControl w:val="0"/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>
              <w:rPr>
                <w:rFonts w:ascii="Times New Roman" w:hAnsi="Times New Roman" w:cs="Arial"/>
                <w:sz w:val="20"/>
                <w:szCs w:val="20"/>
              </w:rPr>
              <w:t>руб.</w:t>
            </w:r>
          </w:p>
        </w:tc>
      </w:tr>
      <w:tr w:rsidR="00B72F19">
        <w:tc>
          <w:tcPr>
            <w:tcW w:w="10977" w:type="dxa"/>
            <w:gridSpan w:val="3"/>
            <w:tcBorders>
              <w:bottom w:val="single" w:sz="4" w:space="0" w:color="000000"/>
            </w:tcBorders>
          </w:tcPr>
          <w:p w:rsidR="00B72F19" w:rsidRDefault="00B72F19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72F19">
        <w:tc>
          <w:tcPr>
            <w:tcW w:w="10977" w:type="dxa"/>
            <w:gridSpan w:val="3"/>
            <w:tcBorders>
              <w:top w:val="single" w:sz="4" w:space="0" w:color="000000"/>
            </w:tcBorders>
          </w:tcPr>
          <w:p w:rsidR="00B72F19" w:rsidRDefault="004547C1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(ссылка на документ об утверждении)</w:t>
            </w:r>
          </w:p>
        </w:tc>
      </w:tr>
      <w:tr w:rsidR="00B72F19">
        <w:tc>
          <w:tcPr>
            <w:tcW w:w="10977" w:type="dxa"/>
            <w:gridSpan w:val="3"/>
          </w:tcPr>
          <w:p w:rsidR="00B72F19" w:rsidRDefault="004547C1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СВОДНЫЙ СМЕТНЫЙ РАСЧЕТ </w:t>
            </w:r>
          </w:p>
          <w:p w:rsidR="00B72F19" w:rsidRDefault="004547C1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 ССРСС-________</w:t>
            </w:r>
          </w:p>
        </w:tc>
      </w:tr>
      <w:tr w:rsidR="00B72F19">
        <w:trPr>
          <w:trHeight w:val="22"/>
        </w:trPr>
        <w:tc>
          <w:tcPr>
            <w:tcW w:w="10977" w:type="dxa"/>
            <w:gridSpan w:val="3"/>
            <w:tcBorders>
              <w:bottom w:val="single" w:sz="4" w:space="0" w:color="000000"/>
            </w:tcBorders>
          </w:tcPr>
          <w:p w:rsidR="00B72F19" w:rsidRDefault="00B72F19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72F19">
        <w:tc>
          <w:tcPr>
            <w:tcW w:w="10977" w:type="dxa"/>
            <w:gridSpan w:val="3"/>
            <w:tcBorders>
              <w:top w:val="single" w:sz="4" w:space="0" w:color="000000"/>
            </w:tcBorders>
          </w:tcPr>
          <w:p w:rsidR="00B72F19" w:rsidRDefault="004547C1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(наименование стройки)</w:t>
            </w:r>
          </w:p>
        </w:tc>
      </w:tr>
      <w:tr w:rsidR="00B72F19">
        <w:tc>
          <w:tcPr>
            <w:tcW w:w="10977" w:type="dxa"/>
            <w:gridSpan w:val="3"/>
          </w:tcPr>
          <w:p w:rsidR="00B72F19" w:rsidRDefault="004547C1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Составлен в текущих ценах, соответствующих периоду выполнения работ по </w:t>
            </w:r>
            <w:r>
              <w:rPr>
                <w:rFonts w:ascii="Times New Roman" w:hAnsi="Times New Roman"/>
                <w:sz w:val="20"/>
                <w:szCs w:val="20"/>
              </w:rPr>
              <w:t>Договору_________________ 20__ г.</w:t>
            </w:r>
          </w:p>
        </w:tc>
      </w:tr>
    </w:tbl>
    <w:p w:rsidR="00B72F19" w:rsidRDefault="00B72F19">
      <w:pPr>
        <w:widowControl w:val="0"/>
        <w:spacing w:after="0" w:line="240" w:lineRule="auto"/>
        <w:ind w:firstLine="720"/>
        <w:jc w:val="center"/>
        <w:rPr>
          <w:rFonts w:ascii="Arial" w:hAnsi="Arial" w:cs="Arial"/>
          <w:sz w:val="20"/>
          <w:szCs w:val="20"/>
        </w:rPr>
      </w:pPr>
    </w:p>
    <w:tbl>
      <w:tblPr>
        <w:tblW w:w="10982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34"/>
        <w:gridCol w:w="995"/>
        <w:gridCol w:w="282"/>
        <w:gridCol w:w="1271"/>
        <w:gridCol w:w="363"/>
        <w:gridCol w:w="1343"/>
        <w:gridCol w:w="425"/>
        <w:gridCol w:w="1137"/>
        <w:gridCol w:w="1558"/>
        <w:gridCol w:w="1426"/>
        <w:gridCol w:w="1548"/>
      </w:tblGrid>
      <w:tr w:rsidR="00B72F19">
        <w:trPr>
          <w:trHeight w:val="212"/>
        </w:trPr>
        <w:tc>
          <w:tcPr>
            <w:tcW w:w="6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19" w:rsidRDefault="004547C1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Nп/п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19" w:rsidRDefault="004547C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Обоснование</w:t>
            </w:r>
          </w:p>
        </w:tc>
        <w:tc>
          <w:tcPr>
            <w:tcW w:w="155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19" w:rsidRDefault="004547C1">
            <w:pPr>
              <w:widowControl w:val="0"/>
              <w:spacing w:after="0" w:line="240" w:lineRule="auto"/>
              <w:ind w:hanging="6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Наименование глав, объектов капитального строительства, работ и затрат</w:t>
            </w:r>
          </w:p>
        </w:tc>
        <w:tc>
          <w:tcPr>
            <w:tcW w:w="780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19" w:rsidRDefault="004547C1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Сметная стоимость, руб.</w:t>
            </w:r>
          </w:p>
        </w:tc>
      </w:tr>
      <w:tr w:rsidR="00B72F19">
        <w:trPr>
          <w:trHeight w:val="1019"/>
        </w:trPr>
        <w:tc>
          <w:tcPr>
            <w:tcW w:w="6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19" w:rsidRDefault="00B72F19">
            <w:pPr>
              <w:widowControl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19" w:rsidRDefault="00B72F19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19" w:rsidRDefault="00B72F19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19" w:rsidRDefault="004547C1">
            <w:pPr>
              <w:widowControl w:val="0"/>
              <w:spacing w:after="0" w:line="240" w:lineRule="auto"/>
              <w:ind w:hanging="66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строительных (ремонтно-строительных, ремонтно-реставрационных) работ</w:t>
            </w:r>
          </w:p>
        </w:tc>
        <w:tc>
          <w:tcPr>
            <w:tcW w:w="1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19" w:rsidRDefault="004547C1">
            <w:pPr>
              <w:widowControl w:val="0"/>
              <w:spacing w:after="0" w:line="240" w:lineRule="auto"/>
              <w:ind w:left="191" w:hanging="64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монтажных работ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19" w:rsidRDefault="004547C1">
            <w:pPr>
              <w:widowControl w:val="0"/>
              <w:spacing w:after="0" w:line="240" w:lineRule="auto"/>
              <w:ind w:hanging="86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оборудования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19" w:rsidRDefault="004547C1">
            <w:pPr>
              <w:widowControl w:val="0"/>
              <w:spacing w:after="0" w:line="240" w:lineRule="auto"/>
              <w:ind w:lef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прочих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затрат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19" w:rsidRDefault="004547C1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всего</w:t>
            </w:r>
          </w:p>
        </w:tc>
      </w:tr>
      <w:tr w:rsidR="00B72F19">
        <w:trPr>
          <w:trHeight w:val="273"/>
        </w:trPr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19" w:rsidRDefault="004547C1">
            <w:pPr>
              <w:widowControl w:val="0"/>
              <w:spacing w:after="0" w:line="240" w:lineRule="auto"/>
              <w:ind w:firstLine="72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11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19" w:rsidRDefault="00B72F19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72F19" w:rsidRDefault="004547C1">
            <w:pPr>
              <w:widowControl w:val="0"/>
              <w:spacing w:after="0" w:line="240" w:lineRule="auto"/>
              <w:ind w:firstLine="72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5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19" w:rsidRDefault="00B72F19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72F19" w:rsidRDefault="004547C1">
            <w:pPr>
              <w:widowControl w:val="0"/>
              <w:spacing w:after="0" w:line="240" w:lineRule="auto"/>
              <w:ind w:firstLine="72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19" w:rsidRDefault="00B72F19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72F19" w:rsidRDefault="004547C1">
            <w:pPr>
              <w:widowControl w:val="0"/>
              <w:spacing w:after="0" w:line="240" w:lineRule="auto"/>
              <w:ind w:firstLine="72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19" w:rsidRDefault="00B72F19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72F19" w:rsidRDefault="004547C1">
            <w:pPr>
              <w:widowControl w:val="0"/>
              <w:spacing w:after="0" w:line="240" w:lineRule="auto"/>
              <w:ind w:firstLine="72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19" w:rsidRDefault="00B72F19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72F19" w:rsidRDefault="004547C1">
            <w:pPr>
              <w:widowControl w:val="0"/>
              <w:spacing w:after="0" w:line="240" w:lineRule="auto"/>
              <w:ind w:firstLine="72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19" w:rsidRDefault="00B72F19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72F19" w:rsidRDefault="004547C1">
            <w:pPr>
              <w:widowControl w:val="0"/>
              <w:spacing w:after="0" w:line="240" w:lineRule="auto"/>
              <w:ind w:firstLine="72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19" w:rsidRDefault="00B72F19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72F19" w:rsidRDefault="004547C1">
            <w:pPr>
              <w:widowControl w:val="0"/>
              <w:spacing w:after="0" w:line="240" w:lineRule="auto"/>
              <w:ind w:firstLine="72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</w:tr>
      <w:tr w:rsidR="00B72F19"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19" w:rsidRDefault="00B72F19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19" w:rsidRDefault="00B72F19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19" w:rsidRDefault="00B72F19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19" w:rsidRDefault="00B72F19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19" w:rsidRDefault="00B72F19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19" w:rsidRDefault="00B72F19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19" w:rsidRDefault="00B72F19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19" w:rsidRDefault="00B72F19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72F19"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19" w:rsidRDefault="00B72F19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19" w:rsidRDefault="00B72F19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19" w:rsidRDefault="00B72F19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19" w:rsidRDefault="00B72F19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19" w:rsidRDefault="00B72F19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19" w:rsidRDefault="00B72F19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19" w:rsidRDefault="00B72F19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19" w:rsidRDefault="00B72F19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72F19">
        <w:trPr>
          <w:trHeight w:val="327"/>
        </w:trPr>
        <w:tc>
          <w:tcPr>
            <w:tcW w:w="35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19" w:rsidRDefault="004547C1">
            <w:pPr>
              <w:widowControl w:val="0"/>
              <w:tabs>
                <w:tab w:val="left" w:pos="567"/>
                <w:tab w:val="left" w:pos="2091"/>
              </w:tabs>
              <w:spacing w:after="0" w:line="240" w:lineRule="auto"/>
              <w:ind w:left="170" w:hanging="42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Руководитель</w:t>
            </w:r>
          </w:p>
          <w:p w:rsidR="00B72F19" w:rsidRDefault="004547C1">
            <w:pPr>
              <w:widowControl w:val="0"/>
              <w:tabs>
                <w:tab w:val="left" w:pos="851"/>
              </w:tabs>
              <w:spacing w:after="0" w:line="240" w:lineRule="auto"/>
              <w:ind w:left="170" w:hanging="141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проектной организации</w:t>
            </w:r>
          </w:p>
        </w:tc>
        <w:tc>
          <w:tcPr>
            <w:tcW w:w="743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19" w:rsidRDefault="00B72F19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72F19">
        <w:tc>
          <w:tcPr>
            <w:tcW w:w="35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19" w:rsidRDefault="00B72F19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43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19" w:rsidRDefault="004547C1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[подпись (инициалы, фамилия)]</w:t>
            </w:r>
          </w:p>
        </w:tc>
      </w:tr>
      <w:tr w:rsidR="00B72F19">
        <w:tc>
          <w:tcPr>
            <w:tcW w:w="35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19" w:rsidRDefault="004547C1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Главный инженер проекта</w:t>
            </w:r>
          </w:p>
        </w:tc>
        <w:tc>
          <w:tcPr>
            <w:tcW w:w="743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19" w:rsidRDefault="00B72F19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72F19">
        <w:tc>
          <w:tcPr>
            <w:tcW w:w="19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19" w:rsidRDefault="004547C1">
            <w:pPr>
              <w:widowControl w:val="0"/>
              <w:spacing w:after="0" w:line="240" w:lineRule="auto"/>
              <w:ind w:left="-907" w:firstLine="1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Начальник</w:t>
            </w:r>
          </w:p>
        </w:tc>
        <w:tc>
          <w:tcPr>
            <w:tcW w:w="1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19" w:rsidRDefault="00B72F19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19" w:rsidRDefault="004547C1">
            <w:pPr>
              <w:widowControl w:val="0"/>
              <w:spacing w:after="0" w:line="240" w:lineRule="auto"/>
              <w:ind w:hanging="67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отдела</w:t>
            </w:r>
          </w:p>
        </w:tc>
        <w:tc>
          <w:tcPr>
            <w:tcW w:w="56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19" w:rsidRDefault="00B72F19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72F19">
        <w:tc>
          <w:tcPr>
            <w:tcW w:w="19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19" w:rsidRDefault="00B72F19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19" w:rsidRDefault="004547C1">
            <w:pPr>
              <w:widowControl w:val="0"/>
              <w:spacing w:after="0" w:line="240" w:lineRule="auto"/>
              <w:ind w:hanging="198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(наименование)</w:t>
            </w:r>
          </w:p>
        </w:tc>
        <w:tc>
          <w:tcPr>
            <w:tcW w:w="17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19" w:rsidRDefault="00B72F19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19" w:rsidRDefault="004547C1">
            <w:pPr>
              <w:widowControl w:val="0"/>
              <w:spacing w:after="0" w:line="240" w:lineRule="auto"/>
              <w:ind w:firstLine="72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[подпись (инициалы, фамилия)]</w:t>
            </w:r>
          </w:p>
        </w:tc>
      </w:tr>
      <w:tr w:rsidR="00B72F19">
        <w:tc>
          <w:tcPr>
            <w:tcW w:w="19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19" w:rsidRDefault="004547C1">
            <w:pPr>
              <w:widowControl w:val="0"/>
              <w:spacing w:after="0" w:line="240" w:lineRule="auto"/>
              <w:ind w:left="284" w:firstLine="28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Заказчик</w:t>
            </w:r>
          </w:p>
        </w:tc>
        <w:tc>
          <w:tcPr>
            <w:tcW w:w="90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19" w:rsidRDefault="004547C1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[подпись (инициалы, </w:t>
            </w:r>
            <w:r>
              <w:rPr>
                <w:rFonts w:ascii="Times New Roman" w:hAnsi="Times New Roman"/>
                <w:sz w:val="18"/>
                <w:szCs w:val="18"/>
              </w:rPr>
              <w:t>фамилия)]</w:t>
            </w:r>
          </w:p>
        </w:tc>
      </w:tr>
    </w:tbl>
    <w:p w:rsidR="00B72F19" w:rsidRDefault="00B72F19">
      <w:pPr>
        <w:spacing w:after="0" w:line="240" w:lineRule="auto"/>
        <w:ind w:left="357"/>
        <w:rPr>
          <w:rFonts w:ascii="Times New Roman" w:hAnsi="Times New Roman"/>
          <w:b/>
        </w:rPr>
      </w:pPr>
    </w:p>
    <w:p w:rsidR="00B72F19" w:rsidRDefault="00B72F19">
      <w:pPr>
        <w:spacing w:after="0" w:line="240" w:lineRule="auto"/>
        <w:ind w:left="357"/>
        <w:rPr>
          <w:rFonts w:ascii="Times New Roman" w:hAnsi="Times New Roman"/>
          <w:b/>
        </w:rPr>
      </w:pPr>
    </w:p>
    <w:p w:rsidR="00B72F19" w:rsidRDefault="004547C1">
      <w:pPr>
        <w:spacing w:after="0" w:line="240" w:lineRule="auto"/>
        <w:ind w:left="397"/>
        <w:rPr>
          <w:rFonts w:ascii="Times New Roman" w:hAnsi="Times New Roman"/>
        </w:rPr>
      </w:pPr>
      <w:r>
        <w:rPr>
          <w:rFonts w:ascii="Times New Roman" w:hAnsi="Times New Roman"/>
          <w:b/>
        </w:rPr>
        <w:t>ОБРАЗЕЦ</w:t>
      </w: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</w:rPr>
        <w:t xml:space="preserve">              </w:t>
      </w:r>
    </w:p>
    <w:p w:rsidR="00B72F19" w:rsidRDefault="004547C1">
      <w:pPr>
        <w:spacing w:after="0" w:line="240" w:lineRule="auto"/>
        <w:ind w:left="8646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Приложение №1.2 </w:t>
      </w:r>
    </w:p>
    <w:p w:rsidR="00B72F19" w:rsidRDefault="004547C1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</w:rPr>
        <w:t xml:space="preserve">к Требованиям к оформлению и составлению документации </w:t>
      </w:r>
      <w:r>
        <w:rPr>
          <w:rFonts w:ascii="Times New Roman" w:hAnsi="Times New Roman"/>
          <w:color w:val="000000"/>
          <w:sz w:val="20"/>
        </w:rPr>
        <w:t>по ценообразованию</w:t>
      </w:r>
    </w:p>
    <w:p w:rsidR="00B72F19" w:rsidRDefault="00B72F19">
      <w:pPr>
        <w:widowControl w:val="0"/>
        <w:spacing w:after="0" w:line="240" w:lineRule="auto"/>
        <w:ind w:left="5811" w:firstLine="720"/>
        <w:rPr>
          <w:rFonts w:ascii="Times New Roman" w:hAnsi="Times New Roman"/>
          <w:color w:val="000000"/>
          <w:sz w:val="20"/>
        </w:rPr>
      </w:pPr>
    </w:p>
    <w:p w:rsidR="00B72F19" w:rsidRDefault="00B72F19">
      <w:pPr>
        <w:widowControl w:val="0"/>
        <w:spacing w:after="0" w:line="240" w:lineRule="auto"/>
        <w:ind w:firstLine="720"/>
        <w:jc w:val="right"/>
        <w:rPr>
          <w:rFonts w:ascii="Times New Roman" w:hAnsi="Times New Roman" w:cs="Arial"/>
          <w:sz w:val="20"/>
          <w:szCs w:val="20"/>
        </w:rPr>
      </w:pPr>
    </w:p>
    <w:p w:rsidR="00B72F19" w:rsidRDefault="004547C1">
      <w:pPr>
        <w:widowControl w:val="0"/>
        <w:tabs>
          <w:tab w:val="left" w:pos="6804"/>
        </w:tabs>
        <w:spacing w:after="0" w:line="240" w:lineRule="auto"/>
        <w:ind w:left="5811" w:firstLine="720"/>
        <w:jc w:val="center"/>
        <w:rPr>
          <w:rFonts w:ascii="Times New Roman" w:hAnsi="Times New Roman" w:cs="Arial"/>
          <w:sz w:val="20"/>
          <w:szCs w:val="20"/>
        </w:rPr>
      </w:pPr>
      <w:r>
        <w:rPr>
          <w:rFonts w:ascii="Times New Roman" w:hAnsi="Times New Roman" w:cs="Arial"/>
          <w:sz w:val="20"/>
          <w:szCs w:val="20"/>
        </w:rPr>
        <w:t xml:space="preserve">                       Приложение №___</w:t>
      </w:r>
    </w:p>
    <w:p w:rsidR="00B72F19" w:rsidRDefault="004547C1">
      <w:pPr>
        <w:widowControl w:val="0"/>
        <w:tabs>
          <w:tab w:val="left" w:pos="6946"/>
        </w:tabs>
        <w:spacing w:after="0" w:line="240" w:lineRule="auto"/>
        <w:ind w:left="5811" w:firstLine="720"/>
        <w:jc w:val="right"/>
        <w:rPr>
          <w:rFonts w:ascii="Times New Roman" w:hAnsi="Times New Roman" w:cs="Arial"/>
          <w:sz w:val="20"/>
          <w:szCs w:val="20"/>
        </w:rPr>
      </w:pPr>
      <w:r>
        <w:rPr>
          <w:rFonts w:ascii="Times New Roman" w:hAnsi="Times New Roman" w:cs="Arial"/>
          <w:sz w:val="20"/>
          <w:szCs w:val="20"/>
        </w:rPr>
        <w:t xml:space="preserve">                         к дополнительному соглашению от ___ № ___</w:t>
      </w:r>
    </w:p>
    <w:p w:rsidR="00B72F19" w:rsidRDefault="004547C1">
      <w:pPr>
        <w:widowControl w:val="0"/>
        <w:spacing w:after="0" w:line="240" w:lineRule="auto"/>
        <w:ind w:left="5811" w:firstLine="720"/>
        <w:rPr>
          <w:rFonts w:ascii="Times New Roman" w:hAnsi="Times New Roman" w:cs="Arial"/>
          <w:sz w:val="20"/>
          <w:szCs w:val="20"/>
        </w:rPr>
      </w:pPr>
      <w:r>
        <w:rPr>
          <w:rFonts w:ascii="Times New Roman" w:hAnsi="Times New Roman" w:cs="Arial"/>
          <w:sz w:val="20"/>
          <w:szCs w:val="20"/>
        </w:rPr>
        <w:t xml:space="preserve">                                                                                                                             к договору от________№_____ </w:t>
      </w:r>
    </w:p>
    <w:tbl>
      <w:tblPr>
        <w:tblW w:w="1091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23"/>
        <w:gridCol w:w="9692"/>
      </w:tblGrid>
      <w:tr w:rsidR="00B72F19">
        <w:tc>
          <w:tcPr>
            <w:tcW w:w="1223" w:type="dxa"/>
          </w:tcPr>
          <w:p w:rsidR="00B72F19" w:rsidRDefault="004547C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                       Заказчик</w:t>
            </w:r>
          </w:p>
        </w:tc>
        <w:tc>
          <w:tcPr>
            <w:tcW w:w="9691" w:type="dxa"/>
            <w:tcBorders>
              <w:bottom w:val="single" w:sz="4" w:space="0" w:color="000000"/>
            </w:tcBorders>
          </w:tcPr>
          <w:p w:rsidR="00B72F19" w:rsidRDefault="00B72F19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72F19">
        <w:tc>
          <w:tcPr>
            <w:tcW w:w="1223" w:type="dxa"/>
          </w:tcPr>
          <w:p w:rsidR="00B72F19" w:rsidRDefault="00B72F19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91" w:type="dxa"/>
            <w:tcBorders>
              <w:top w:val="single" w:sz="4" w:space="0" w:color="000000"/>
            </w:tcBorders>
          </w:tcPr>
          <w:p w:rsidR="00B72F19" w:rsidRDefault="004547C1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(наименование организации)</w:t>
            </w:r>
          </w:p>
        </w:tc>
      </w:tr>
      <w:tr w:rsidR="00B72F19">
        <w:tc>
          <w:tcPr>
            <w:tcW w:w="10914" w:type="dxa"/>
            <w:gridSpan w:val="2"/>
          </w:tcPr>
          <w:p w:rsidR="00B72F19" w:rsidRDefault="004547C1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Утвержден __ ______________ </w:t>
            </w:r>
            <w:r>
              <w:rPr>
                <w:rFonts w:ascii="Times New Roman" w:hAnsi="Times New Roman"/>
                <w:sz w:val="20"/>
                <w:szCs w:val="20"/>
              </w:rPr>
              <w:t>20__ г.</w:t>
            </w:r>
          </w:p>
        </w:tc>
      </w:tr>
    </w:tbl>
    <w:p w:rsidR="00B72F19" w:rsidRDefault="00B72F19">
      <w:pPr>
        <w:widowControl w:val="0"/>
        <w:spacing w:after="0" w:line="240" w:lineRule="auto"/>
        <w:ind w:firstLine="720"/>
        <w:jc w:val="center"/>
        <w:rPr>
          <w:rFonts w:ascii="Times New Roman" w:hAnsi="Times New Roman"/>
          <w:sz w:val="20"/>
          <w:szCs w:val="20"/>
        </w:rPr>
      </w:pPr>
    </w:p>
    <w:tbl>
      <w:tblPr>
        <w:tblW w:w="1097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15"/>
        <w:gridCol w:w="2664"/>
        <w:gridCol w:w="3098"/>
      </w:tblGrid>
      <w:tr w:rsidR="00B72F19">
        <w:tc>
          <w:tcPr>
            <w:tcW w:w="5215" w:type="dxa"/>
          </w:tcPr>
          <w:p w:rsidR="00B72F19" w:rsidRDefault="004547C1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Сводный сметный расчет сметной стоимостью</w:t>
            </w:r>
          </w:p>
        </w:tc>
        <w:tc>
          <w:tcPr>
            <w:tcW w:w="2664" w:type="dxa"/>
            <w:tcBorders>
              <w:bottom w:val="single" w:sz="4" w:space="0" w:color="000000"/>
            </w:tcBorders>
          </w:tcPr>
          <w:p w:rsidR="00B72F19" w:rsidRDefault="00B72F19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98" w:type="dxa"/>
          </w:tcPr>
          <w:p w:rsidR="00B72F19" w:rsidRDefault="004547C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руб.</w:t>
            </w:r>
          </w:p>
        </w:tc>
      </w:tr>
      <w:tr w:rsidR="00B72F19">
        <w:tc>
          <w:tcPr>
            <w:tcW w:w="10977" w:type="dxa"/>
            <w:gridSpan w:val="3"/>
            <w:tcBorders>
              <w:bottom w:val="single" w:sz="4" w:space="0" w:color="000000"/>
            </w:tcBorders>
          </w:tcPr>
          <w:p w:rsidR="00B72F19" w:rsidRDefault="00B72F19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72F19">
        <w:tc>
          <w:tcPr>
            <w:tcW w:w="10977" w:type="dxa"/>
            <w:gridSpan w:val="3"/>
            <w:tcBorders>
              <w:top w:val="single" w:sz="4" w:space="0" w:color="000000"/>
            </w:tcBorders>
          </w:tcPr>
          <w:p w:rsidR="00B72F19" w:rsidRDefault="004547C1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(ссылка на документ об утверждении)</w:t>
            </w:r>
          </w:p>
        </w:tc>
      </w:tr>
    </w:tbl>
    <w:p w:rsidR="00B72F19" w:rsidRDefault="00B72F19">
      <w:pPr>
        <w:widowControl w:val="0"/>
        <w:spacing w:after="0" w:line="240" w:lineRule="auto"/>
        <w:ind w:firstLine="720"/>
        <w:jc w:val="center"/>
        <w:rPr>
          <w:rFonts w:ascii="Times New Roman" w:hAnsi="Times New Roman"/>
          <w:sz w:val="20"/>
          <w:szCs w:val="20"/>
        </w:rPr>
      </w:pPr>
    </w:p>
    <w:tbl>
      <w:tblPr>
        <w:tblW w:w="1097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977"/>
      </w:tblGrid>
      <w:tr w:rsidR="00B72F19">
        <w:tc>
          <w:tcPr>
            <w:tcW w:w="10977" w:type="dxa"/>
          </w:tcPr>
          <w:p w:rsidR="00B72F19" w:rsidRDefault="004547C1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СВОДНЫЙ СМЕТНЫЙ РАСЧЕТ </w:t>
            </w:r>
          </w:p>
          <w:p w:rsidR="00B72F19" w:rsidRDefault="004547C1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 ССРСС-________</w:t>
            </w:r>
          </w:p>
        </w:tc>
      </w:tr>
      <w:tr w:rsidR="00B72F19">
        <w:tc>
          <w:tcPr>
            <w:tcW w:w="10977" w:type="dxa"/>
            <w:tcBorders>
              <w:bottom w:val="single" w:sz="4" w:space="0" w:color="000000"/>
            </w:tcBorders>
          </w:tcPr>
          <w:p w:rsidR="00B72F19" w:rsidRDefault="00B72F19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72F19">
        <w:tc>
          <w:tcPr>
            <w:tcW w:w="10977" w:type="dxa"/>
            <w:tcBorders>
              <w:top w:val="single" w:sz="4" w:space="0" w:color="000000"/>
            </w:tcBorders>
          </w:tcPr>
          <w:p w:rsidR="00B72F19" w:rsidRDefault="004547C1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(наименование стройки)</w:t>
            </w:r>
          </w:p>
        </w:tc>
      </w:tr>
      <w:tr w:rsidR="00B72F19">
        <w:tc>
          <w:tcPr>
            <w:tcW w:w="10977" w:type="dxa"/>
          </w:tcPr>
          <w:p w:rsidR="00B72F19" w:rsidRDefault="004547C1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Составлен в текущих ценах, соответствующих периоду выполнения работ по </w:t>
            </w:r>
            <w:r>
              <w:rPr>
                <w:rFonts w:ascii="Times New Roman" w:hAnsi="Times New Roman"/>
                <w:sz w:val="20"/>
                <w:szCs w:val="20"/>
              </w:rPr>
              <w:t>Договору_________________ 20__ г.</w:t>
            </w:r>
          </w:p>
        </w:tc>
      </w:tr>
    </w:tbl>
    <w:p w:rsidR="00B72F19" w:rsidRDefault="00B72F19">
      <w:pPr>
        <w:widowControl w:val="0"/>
        <w:spacing w:after="0" w:line="240" w:lineRule="auto"/>
        <w:ind w:firstLine="720"/>
        <w:jc w:val="center"/>
        <w:rPr>
          <w:rFonts w:ascii="Times New Roman" w:hAnsi="Times New Roman"/>
          <w:sz w:val="20"/>
          <w:szCs w:val="20"/>
        </w:rPr>
      </w:pPr>
    </w:p>
    <w:tbl>
      <w:tblPr>
        <w:tblW w:w="10706" w:type="dxa"/>
        <w:tblInd w:w="34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8"/>
        <w:gridCol w:w="991"/>
        <w:gridCol w:w="293"/>
        <w:gridCol w:w="1636"/>
        <w:gridCol w:w="56"/>
        <w:gridCol w:w="1700"/>
        <w:gridCol w:w="15"/>
        <w:gridCol w:w="1263"/>
        <w:gridCol w:w="1426"/>
        <w:gridCol w:w="1135"/>
        <w:gridCol w:w="1763"/>
      </w:tblGrid>
      <w:tr w:rsidR="00B72F19">
        <w:trPr>
          <w:trHeight w:val="311"/>
        </w:trPr>
        <w:tc>
          <w:tcPr>
            <w:tcW w:w="4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19" w:rsidRDefault="004547C1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Nп/п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19" w:rsidRDefault="004547C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Обоснование</w:t>
            </w:r>
          </w:p>
        </w:tc>
        <w:tc>
          <w:tcPr>
            <w:tcW w:w="198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19" w:rsidRDefault="004547C1">
            <w:pPr>
              <w:widowControl w:val="0"/>
              <w:spacing w:after="0" w:line="240" w:lineRule="auto"/>
              <w:ind w:hanging="6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Наименование глав, объектов капитального строительства, работ и затрат</w:t>
            </w:r>
          </w:p>
        </w:tc>
        <w:tc>
          <w:tcPr>
            <w:tcW w:w="730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19" w:rsidRDefault="004547C1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Сметная стоимость, руб.</w:t>
            </w:r>
          </w:p>
        </w:tc>
      </w:tr>
      <w:tr w:rsidR="00B72F19">
        <w:trPr>
          <w:trHeight w:val="1294"/>
        </w:trPr>
        <w:tc>
          <w:tcPr>
            <w:tcW w:w="4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19" w:rsidRDefault="00B72F19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19" w:rsidRDefault="00B72F19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19" w:rsidRDefault="00B72F19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19" w:rsidRDefault="004547C1">
            <w:pPr>
              <w:widowControl w:val="0"/>
              <w:spacing w:after="0" w:line="240" w:lineRule="auto"/>
              <w:ind w:hanging="66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строительных (ремонтно-строительных, ремонтно-реставрационных) работ</w:t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19" w:rsidRDefault="004547C1">
            <w:pPr>
              <w:widowControl w:val="0"/>
              <w:spacing w:after="0" w:line="240" w:lineRule="auto"/>
              <w:ind w:left="191" w:hanging="64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монтажных работ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19" w:rsidRDefault="004547C1">
            <w:pPr>
              <w:widowControl w:val="0"/>
              <w:spacing w:after="0" w:line="240" w:lineRule="auto"/>
              <w:ind w:hanging="86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оборудования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19" w:rsidRDefault="004547C1">
            <w:pPr>
              <w:widowControl w:val="0"/>
              <w:spacing w:after="0" w:line="240" w:lineRule="auto"/>
              <w:ind w:lef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прочих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затрат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19" w:rsidRDefault="004547C1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всего</w:t>
            </w:r>
          </w:p>
        </w:tc>
      </w:tr>
      <w:tr w:rsidR="00B72F19">
        <w:trPr>
          <w:trHeight w:val="144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19" w:rsidRDefault="004547C1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19" w:rsidRDefault="00B72F19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72F19" w:rsidRDefault="004547C1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19" w:rsidRDefault="00B72F19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72F19" w:rsidRDefault="004547C1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19" w:rsidRDefault="00B72F19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72F19" w:rsidRDefault="004547C1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19" w:rsidRDefault="00B72F19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72F19" w:rsidRDefault="004547C1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19" w:rsidRDefault="00B72F19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72F19" w:rsidRDefault="004547C1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19" w:rsidRDefault="00B72F19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72F19" w:rsidRDefault="004547C1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19" w:rsidRDefault="00B72F19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72F19" w:rsidRDefault="004547C1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</w:tr>
      <w:tr w:rsidR="00B72F19">
        <w:tc>
          <w:tcPr>
            <w:tcW w:w="1070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19" w:rsidRDefault="004547C1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Сметы основного договора </w:t>
            </w:r>
          </w:p>
        </w:tc>
      </w:tr>
      <w:tr w:rsidR="00B72F19">
        <w:trPr>
          <w:trHeight w:val="287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19" w:rsidRDefault="004547C1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19" w:rsidRDefault="00B72F19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19" w:rsidRDefault="00B72F19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19" w:rsidRDefault="00B72F19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19" w:rsidRDefault="00B72F19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19" w:rsidRDefault="00B72F19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19" w:rsidRDefault="00B72F19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19" w:rsidRDefault="00B72F19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72F19">
        <w:trPr>
          <w:trHeight w:val="339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19" w:rsidRDefault="004547C1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19" w:rsidRDefault="00B72F19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19" w:rsidRDefault="00B72F19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19" w:rsidRDefault="00B72F19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19" w:rsidRDefault="00B72F19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19" w:rsidRDefault="00B72F19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19" w:rsidRDefault="00B72F19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19" w:rsidRDefault="00B72F19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72F19">
        <w:trPr>
          <w:trHeight w:val="321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19" w:rsidRDefault="004547C1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19" w:rsidRDefault="00B72F19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19" w:rsidRDefault="004547C1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Итого по сметам основного договора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19" w:rsidRDefault="00B72F19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19" w:rsidRDefault="00B72F19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19" w:rsidRDefault="00B72F19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19" w:rsidRDefault="00B72F19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19" w:rsidRDefault="00B72F19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72F19">
        <w:trPr>
          <w:trHeight w:val="321"/>
        </w:trPr>
        <w:tc>
          <w:tcPr>
            <w:tcW w:w="1070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19" w:rsidRDefault="004547C1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Включить дополнительным соглашением № 1</w:t>
            </w:r>
          </w:p>
        </w:tc>
      </w:tr>
      <w:tr w:rsidR="00B72F19">
        <w:trPr>
          <w:trHeight w:val="321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19" w:rsidRDefault="004547C1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19" w:rsidRDefault="00B72F19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19" w:rsidRDefault="00B72F19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19" w:rsidRDefault="00B72F19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19" w:rsidRDefault="00B72F19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19" w:rsidRDefault="00B72F19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19" w:rsidRDefault="00B72F19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19" w:rsidRDefault="00B72F19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72F19">
        <w:trPr>
          <w:trHeight w:val="321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19" w:rsidRDefault="004547C1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19" w:rsidRDefault="00B72F19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19" w:rsidRDefault="00B72F19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19" w:rsidRDefault="00B72F19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19" w:rsidRDefault="00B72F19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19" w:rsidRDefault="00B72F19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19" w:rsidRDefault="00B72F19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19" w:rsidRDefault="00B72F19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72F19">
        <w:trPr>
          <w:trHeight w:val="321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19" w:rsidRDefault="00B72F19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19" w:rsidRDefault="00B72F19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19" w:rsidRDefault="004547C1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Итого включено дополнительным соглашением № 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19" w:rsidRDefault="00B72F19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19" w:rsidRDefault="00B72F19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19" w:rsidRDefault="00B72F19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19" w:rsidRDefault="00B72F19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19" w:rsidRDefault="00B72F19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72F19">
        <w:trPr>
          <w:trHeight w:val="321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19" w:rsidRDefault="00B72F19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7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19" w:rsidRDefault="004547C1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Исключить дополнительным соглашением № 2</w:t>
            </w:r>
          </w:p>
        </w:tc>
      </w:tr>
      <w:tr w:rsidR="00B72F19">
        <w:trPr>
          <w:trHeight w:val="321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19" w:rsidRDefault="004547C1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19" w:rsidRDefault="00B72F19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19" w:rsidRDefault="004547C1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Итого исключено дополнительным соглашением № 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19" w:rsidRDefault="00B72F19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19" w:rsidRDefault="00B72F19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19" w:rsidRDefault="00B72F19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19" w:rsidRDefault="00B72F19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19" w:rsidRDefault="00B72F19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72F19">
        <w:trPr>
          <w:trHeight w:val="321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19" w:rsidRDefault="00B72F19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19" w:rsidRDefault="00B72F19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19" w:rsidRDefault="004547C1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Итого по главе №: __________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19" w:rsidRDefault="00B72F19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19" w:rsidRDefault="00B72F19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19" w:rsidRDefault="00B72F19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19" w:rsidRDefault="00B72F19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19" w:rsidRDefault="00B72F19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72F19">
        <w:trPr>
          <w:trHeight w:val="321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19" w:rsidRDefault="00B72F19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19" w:rsidRDefault="00B72F19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19" w:rsidRDefault="004547C1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Итого по главам №№: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19" w:rsidRDefault="00B72F19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19" w:rsidRDefault="00B72F19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19" w:rsidRDefault="00B72F19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19" w:rsidRDefault="00B72F19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19" w:rsidRDefault="00B72F19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72F19">
        <w:trPr>
          <w:trHeight w:val="321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19" w:rsidRDefault="00B72F19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19" w:rsidRDefault="00B72F19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19" w:rsidRDefault="004547C1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Всего по ССР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19" w:rsidRDefault="00B72F19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19" w:rsidRDefault="00B72F19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19" w:rsidRDefault="00B72F19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19" w:rsidRDefault="00B72F19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19" w:rsidRDefault="00B72F19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72F19">
        <w:trPr>
          <w:trHeight w:val="283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19" w:rsidRDefault="00B72F19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19" w:rsidRDefault="00B72F19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19" w:rsidRDefault="004547C1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sz w:val="18"/>
                <w:szCs w:val="18"/>
                <w:u w:val="single"/>
              </w:rPr>
              <w:t>Справочно</w:t>
            </w:r>
            <w:r>
              <w:rPr>
                <w:rFonts w:ascii="Times New Roman" w:hAnsi="Times New Roman"/>
                <w:i/>
                <w:sz w:val="18"/>
                <w:szCs w:val="18"/>
              </w:rPr>
              <w:t>.</w:t>
            </w:r>
          </w:p>
          <w:p w:rsidR="00B72F19" w:rsidRDefault="00B72F19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19" w:rsidRDefault="00B72F19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19" w:rsidRDefault="00B72F19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19" w:rsidRDefault="00B72F19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19" w:rsidRDefault="00B72F19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19" w:rsidRDefault="00B72F19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72F19">
        <w:trPr>
          <w:trHeight w:val="321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19" w:rsidRDefault="00B72F19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19" w:rsidRDefault="00B72F19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19" w:rsidRDefault="004547C1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sz w:val="18"/>
                <w:szCs w:val="18"/>
              </w:rPr>
              <w:t>Сумма основного договора, без НДС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19" w:rsidRDefault="00B72F19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19" w:rsidRDefault="00B72F19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19" w:rsidRDefault="00B72F19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19" w:rsidRDefault="00B72F19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19" w:rsidRDefault="00B72F19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72F19">
        <w:trPr>
          <w:trHeight w:val="321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19" w:rsidRDefault="00B72F19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19" w:rsidRDefault="00B72F19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19" w:rsidRDefault="004547C1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sz w:val="18"/>
                <w:szCs w:val="18"/>
              </w:rPr>
              <w:t xml:space="preserve">Сумма </w:t>
            </w:r>
            <w:r>
              <w:rPr>
                <w:rFonts w:ascii="Times New Roman" w:hAnsi="Times New Roman"/>
                <w:i/>
                <w:sz w:val="18"/>
                <w:szCs w:val="18"/>
              </w:rPr>
              <w:t>изменения</w:t>
            </w:r>
            <w:r>
              <w:rPr>
                <w:rFonts w:ascii="Times New Roman" w:hAnsi="Times New Roman"/>
                <w:i/>
                <w:sz w:val="18"/>
                <w:szCs w:val="18"/>
              </w:rPr>
              <w:br/>
              <w:t xml:space="preserve">(увеличения/уменьшения) стоимости основного договора на основании ДС № 1, без НДС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19" w:rsidRDefault="00B72F19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19" w:rsidRDefault="00B72F19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19" w:rsidRDefault="00B72F19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19" w:rsidRDefault="00B72F19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19" w:rsidRDefault="00B72F19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72F19">
        <w:trPr>
          <w:trHeight w:val="321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19" w:rsidRDefault="00B72F19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19" w:rsidRDefault="00B72F19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19" w:rsidRDefault="004547C1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sz w:val="18"/>
                <w:szCs w:val="18"/>
              </w:rPr>
              <w:t>Сумма изменения</w:t>
            </w:r>
            <w:r>
              <w:rPr>
                <w:rFonts w:ascii="Times New Roman" w:hAnsi="Times New Roman"/>
                <w:i/>
                <w:sz w:val="18"/>
                <w:szCs w:val="18"/>
              </w:rPr>
              <w:br/>
              <w:t>(увеличения/уменьшения) стоимости основного договора на основании ДС № 2, без НДС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19" w:rsidRDefault="00B72F19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19" w:rsidRDefault="00B72F19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19" w:rsidRDefault="00B72F19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19" w:rsidRDefault="00B72F19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19" w:rsidRDefault="00B72F19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72F19">
        <w:tc>
          <w:tcPr>
            <w:tcW w:w="3346" w:type="dxa"/>
            <w:gridSpan w:val="4"/>
          </w:tcPr>
          <w:p w:rsidR="00B72F19" w:rsidRDefault="004547C1">
            <w:pPr>
              <w:widowControl w:val="0"/>
              <w:tabs>
                <w:tab w:val="left" w:pos="2091"/>
              </w:tabs>
              <w:spacing w:after="0" w:line="240" w:lineRule="auto"/>
              <w:ind w:left="425" w:hanging="42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Руководитель</w:t>
            </w:r>
          </w:p>
          <w:p w:rsidR="00B72F19" w:rsidRDefault="004547C1">
            <w:pPr>
              <w:widowControl w:val="0"/>
              <w:spacing w:after="0" w:line="240" w:lineRule="auto"/>
              <w:ind w:left="425" w:hanging="42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проектной организации</w:t>
            </w:r>
          </w:p>
        </w:tc>
        <w:tc>
          <w:tcPr>
            <w:tcW w:w="7358" w:type="dxa"/>
            <w:gridSpan w:val="7"/>
            <w:tcBorders>
              <w:bottom w:val="single" w:sz="4" w:space="0" w:color="000000"/>
            </w:tcBorders>
          </w:tcPr>
          <w:p w:rsidR="00B72F19" w:rsidRDefault="00B72F19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72F19">
        <w:tc>
          <w:tcPr>
            <w:tcW w:w="3346" w:type="dxa"/>
            <w:gridSpan w:val="4"/>
          </w:tcPr>
          <w:p w:rsidR="00B72F19" w:rsidRDefault="00B72F19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58" w:type="dxa"/>
            <w:gridSpan w:val="7"/>
            <w:tcBorders>
              <w:top w:val="single" w:sz="4" w:space="0" w:color="000000"/>
            </w:tcBorders>
          </w:tcPr>
          <w:p w:rsidR="00B72F19" w:rsidRDefault="004547C1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[подпись (инициалы, фамилия)]</w:t>
            </w:r>
          </w:p>
        </w:tc>
      </w:tr>
      <w:tr w:rsidR="00B72F19">
        <w:tc>
          <w:tcPr>
            <w:tcW w:w="3346" w:type="dxa"/>
            <w:gridSpan w:val="4"/>
          </w:tcPr>
          <w:p w:rsidR="00B72F19" w:rsidRDefault="004547C1">
            <w:pPr>
              <w:widowControl w:val="0"/>
              <w:spacing w:after="0" w:line="240" w:lineRule="auto"/>
              <w:ind w:left="141" w:hanging="14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Главный инженер проекта</w:t>
            </w:r>
          </w:p>
        </w:tc>
        <w:tc>
          <w:tcPr>
            <w:tcW w:w="7358" w:type="dxa"/>
            <w:gridSpan w:val="7"/>
            <w:tcBorders>
              <w:bottom w:val="single" w:sz="4" w:space="0" w:color="000000"/>
            </w:tcBorders>
          </w:tcPr>
          <w:p w:rsidR="00B72F19" w:rsidRDefault="00B72F19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72F19">
        <w:tc>
          <w:tcPr>
            <w:tcW w:w="3346" w:type="dxa"/>
            <w:gridSpan w:val="4"/>
          </w:tcPr>
          <w:p w:rsidR="00B72F19" w:rsidRDefault="00B72F19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58" w:type="dxa"/>
            <w:gridSpan w:val="7"/>
            <w:tcBorders>
              <w:top w:val="single" w:sz="4" w:space="0" w:color="000000"/>
            </w:tcBorders>
          </w:tcPr>
          <w:p w:rsidR="00B72F19" w:rsidRDefault="004547C1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[подпись (инициалы, фамилия)]</w:t>
            </w:r>
          </w:p>
        </w:tc>
      </w:tr>
      <w:tr w:rsidR="00B72F19">
        <w:tc>
          <w:tcPr>
            <w:tcW w:w="1710" w:type="dxa"/>
            <w:gridSpan w:val="3"/>
          </w:tcPr>
          <w:p w:rsidR="00B72F19" w:rsidRDefault="004547C1">
            <w:pPr>
              <w:widowControl w:val="0"/>
              <w:spacing w:after="0" w:line="240" w:lineRule="auto"/>
              <w:ind w:firstLine="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Начальник</w:t>
            </w:r>
          </w:p>
        </w:tc>
        <w:tc>
          <w:tcPr>
            <w:tcW w:w="1692" w:type="dxa"/>
            <w:gridSpan w:val="2"/>
            <w:tcBorders>
              <w:bottom w:val="single" w:sz="4" w:space="0" w:color="000000"/>
            </w:tcBorders>
          </w:tcPr>
          <w:p w:rsidR="00B72F19" w:rsidRDefault="00B72F19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5" w:type="dxa"/>
            <w:gridSpan w:val="2"/>
          </w:tcPr>
          <w:p w:rsidR="00B72F19" w:rsidRDefault="004547C1">
            <w:pPr>
              <w:widowControl w:val="0"/>
              <w:spacing w:after="0" w:line="240" w:lineRule="auto"/>
              <w:ind w:hanging="67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отдела</w:t>
            </w:r>
          </w:p>
        </w:tc>
        <w:tc>
          <w:tcPr>
            <w:tcW w:w="5587" w:type="dxa"/>
            <w:gridSpan w:val="4"/>
            <w:tcBorders>
              <w:bottom w:val="single" w:sz="4" w:space="0" w:color="000000"/>
            </w:tcBorders>
          </w:tcPr>
          <w:p w:rsidR="00B72F19" w:rsidRDefault="00B72F19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72F19">
        <w:tc>
          <w:tcPr>
            <w:tcW w:w="1710" w:type="dxa"/>
            <w:gridSpan w:val="3"/>
          </w:tcPr>
          <w:p w:rsidR="00B72F19" w:rsidRDefault="00B72F19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92" w:type="dxa"/>
            <w:gridSpan w:val="2"/>
            <w:tcBorders>
              <w:top w:val="single" w:sz="4" w:space="0" w:color="000000"/>
            </w:tcBorders>
          </w:tcPr>
          <w:p w:rsidR="00B72F19" w:rsidRDefault="004547C1">
            <w:pPr>
              <w:widowControl w:val="0"/>
              <w:spacing w:after="0" w:line="240" w:lineRule="auto"/>
              <w:ind w:hanging="19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(наименование)</w:t>
            </w:r>
          </w:p>
        </w:tc>
        <w:tc>
          <w:tcPr>
            <w:tcW w:w="1715" w:type="dxa"/>
            <w:gridSpan w:val="2"/>
          </w:tcPr>
          <w:p w:rsidR="00B72F19" w:rsidRDefault="00B72F19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87" w:type="dxa"/>
            <w:gridSpan w:val="4"/>
            <w:tcBorders>
              <w:top w:val="single" w:sz="4" w:space="0" w:color="000000"/>
            </w:tcBorders>
          </w:tcPr>
          <w:p w:rsidR="00B72F19" w:rsidRDefault="004547C1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[подпись (инициалы, фамилия)]</w:t>
            </w:r>
          </w:p>
        </w:tc>
      </w:tr>
      <w:tr w:rsidR="00B72F19">
        <w:tc>
          <w:tcPr>
            <w:tcW w:w="1710" w:type="dxa"/>
            <w:gridSpan w:val="3"/>
          </w:tcPr>
          <w:p w:rsidR="00B72F19" w:rsidRDefault="004547C1">
            <w:pPr>
              <w:widowControl w:val="0"/>
              <w:spacing w:after="0" w:line="240" w:lineRule="auto"/>
              <w:ind w:left="141" w:hanging="14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Заказчик</w:t>
            </w:r>
          </w:p>
        </w:tc>
        <w:tc>
          <w:tcPr>
            <w:tcW w:w="8994" w:type="dxa"/>
            <w:gridSpan w:val="8"/>
            <w:tcBorders>
              <w:bottom w:val="single" w:sz="4" w:space="0" w:color="000000"/>
            </w:tcBorders>
          </w:tcPr>
          <w:p w:rsidR="00B72F19" w:rsidRDefault="00B72F19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72F19">
        <w:tc>
          <w:tcPr>
            <w:tcW w:w="1710" w:type="dxa"/>
            <w:gridSpan w:val="3"/>
          </w:tcPr>
          <w:p w:rsidR="00B72F19" w:rsidRDefault="00B72F19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94" w:type="dxa"/>
            <w:gridSpan w:val="8"/>
            <w:tcBorders>
              <w:top w:val="single" w:sz="4" w:space="0" w:color="000000"/>
            </w:tcBorders>
          </w:tcPr>
          <w:p w:rsidR="00B72F19" w:rsidRDefault="004547C1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[должность, подпись (инициалы, фамилия)]</w:t>
            </w:r>
          </w:p>
        </w:tc>
      </w:tr>
    </w:tbl>
    <w:p w:rsidR="00B72F19" w:rsidRDefault="00B72F19">
      <w:pPr>
        <w:sectPr w:rsidR="00B72F19">
          <w:footerReference w:type="default" r:id="rId9"/>
          <w:footerReference w:type="first" r:id="rId10"/>
          <w:pgSz w:w="16838" w:h="11906" w:orient="landscape"/>
          <w:pgMar w:top="0" w:right="567" w:bottom="766" w:left="426" w:header="0" w:footer="709" w:gutter="0"/>
          <w:cols w:space="720"/>
          <w:formProt w:val="0"/>
          <w:docGrid w:linePitch="360"/>
        </w:sectPr>
      </w:pPr>
    </w:p>
    <w:p w:rsidR="00B72F19" w:rsidRDefault="00B72F19">
      <w:pPr>
        <w:spacing w:after="0" w:line="240" w:lineRule="auto"/>
        <w:rPr>
          <w:rFonts w:ascii="Times New Roman" w:hAnsi="Times New Roman"/>
          <w:b/>
        </w:rPr>
      </w:pPr>
    </w:p>
    <w:p w:rsidR="00B72F19" w:rsidRDefault="00B72F19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</w:p>
    <w:p w:rsidR="00B72F19" w:rsidRDefault="004547C1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Приложение № 2</w:t>
      </w:r>
    </w:p>
    <w:p w:rsidR="00B72F19" w:rsidRDefault="004547C1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u w:val="single"/>
        </w:rPr>
      </w:pPr>
      <w:r>
        <w:rPr>
          <w:rFonts w:ascii="Times New Roman" w:hAnsi="Times New Roman"/>
          <w:color w:val="000000"/>
          <w:sz w:val="20"/>
        </w:rPr>
        <w:t xml:space="preserve">к Требованиям к оформлению и составлению документации </w:t>
      </w:r>
      <w:r>
        <w:rPr>
          <w:rFonts w:ascii="Times New Roman" w:hAnsi="Times New Roman"/>
          <w:color w:val="000000"/>
          <w:sz w:val="20"/>
        </w:rPr>
        <w:t>по ценообразованию</w:t>
      </w:r>
    </w:p>
    <w:p w:rsidR="00B72F19" w:rsidRDefault="00B72F19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B72F19" w:rsidRDefault="00B72F19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B72F19" w:rsidRDefault="004547C1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ПОЯСНИТЕЛЬНАЯ ЗАПИСКА</w:t>
      </w:r>
    </w:p>
    <w:p w:rsidR="00B72F19" w:rsidRDefault="004547C1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по заполнению формы №3п</w:t>
      </w:r>
    </w:p>
    <w:p w:rsidR="00B72F19" w:rsidRDefault="004547C1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при составлении смет на шеф-монтажные, шеф-наладочные работы</w:t>
      </w:r>
    </w:p>
    <w:p w:rsidR="00B72F19" w:rsidRDefault="00B72F19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B72F19" w:rsidRDefault="004547C1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При составлении сметного расчета по трудозатратам (форма </w:t>
      </w:r>
      <w:r>
        <w:rPr>
          <w:rFonts w:ascii="Times New Roman" w:hAnsi="Times New Roman"/>
          <w:sz w:val="20"/>
          <w:szCs w:val="20"/>
        </w:rPr>
        <w:t>№3п), обоснование расчета трудозатрат представляется заказчику по его просьбе. Сметные расчеты составляются в ценах текущего периода.</w:t>
      </w:r>
    </w:p>
    <w:p w:rsidR="00B72F19" w:rsidRDefault="004547C1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Расчетом по трудозатратам (форма №3п) рекомендуется определять стоимость работ, цены на которые отсутствуют в СБЦ и СЦ, вн</w:t>
      </w:r>
      <w:r>
        <w:rPr>
          <w:rFonts w:ascii="Times New Roman" w:hAnsi="Times New Roman"/>
          <w:sz w:val="20"/>
          <w:szCs w:val="20"/>
        </w:rPr>
        <w:t>есенных в ФРСН.</w:t>
      </w:r>
    </w:p>
    <w:p w:rsidR="00B72F19" w:rsidRDefault="004547C1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Форма сметы для определения затрат по себестоимости и уровню рентабельности (форма №3п) приведена в образце 3П Приложения 3.</w:t>
      </w:r>
    </w:p>
    <w:p w:rsidR="00B72F19" w:rsidRDefault="004547C1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Результаты вычислений и итоговые данные по разделам расчета </w:t>
      </w:r>
      <w:r>
        <w:rPr>
          <w:rFonts w:ascii="Times New Roman" w:hAnsi="Times New Roman"/>
          <w:sz w:val="20"/>
          <w:szCs w:val="20"/>
          <w:u w:val="single"/>
        </w:rPr>
        <w:t>округлять до целых рублей.</w:t>
      </w:r>
    </w:p>
    <w:p w:rsidR="00B72F19" w:rsidRDefault="004547C1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Особенности заполнения формы</w:t>
      </w:r>
      <w:r>
        <w:rPr>
          <w:rFonts w:ascii="Times New Roman" w:hAnsi="Times New Roman"/>
          <w:sz w:val="20"/>
          <w:szCs w:val="20"/>
        </w:rPr>
        <w:t xml:space="preserve"> 3п.</w:t>
      </w:r>
    </w:p>
    <w:p w:rsidR="00B72F19" w:rsidRDefault="004547C1">
      <w:pPr>
        <w:spacing w:after="0" w:line="240" w:lineRule="auto"/>
        <w:rPr>
          <w:rFonts w:ascii="Times New Roman" w:hAnsi="Times New Roman"/>
          <w:sz w:val="20"/>
          <w:szCs w:val="20"/>
          <w:u w:val="single"/>
        </w:rPr>
      </w:pPr>
      <w:r>
        <w:rPr>
          <w:rFonts w:ascii="Times New Roman" w:hAnsi="Times New Roman"/>
          <w:sz w:val="20"/>
          <w:szCs w:val="20"/>
          <w:u w:val="single"/>
        </w:rPr>
        <w:t>Раздел 1. Расчет заработной платы:</w:t>
      </w:r>
    </w:p>
    <w:p w:rsidR="00B72F19" w:rsidRDefault="004547C1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в графе 1 приводится нумерация выполняемых работ;</w:t>
      </w:r>
    </w:p>
    <w:p w:rsidR="00B72F19" w:rsidRDefault="004547C1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в графе 2 приводится наименование выполняемых работ;</w:t>
      </w:r>
    </w:p>
    <w:p w:rsidR="00B72F19" w:rsidRDefault="004547C1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в графе 3 указывается количество привлекаемых работников;</w:t>
      </w:r>
    </w:p>
    <w:p w:rsidR="00B72F19" w:rsidRDefault="004547C1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в графе 4 указывается наименование должности (при необх</w:t>
      </w:r>
      <w:r>
        <w:rPr>
          <w:rFonts w:ascii="Times New Roman" w:hAnsi="Times New Roman"/>
          <w:sz w:val="20"/>
          <w:szCs w:val="20"/>
        </w:rPr>
        <w:t>одимости с указанием конкретных фамилий) работников, участвующих в выполнении каждой из приведенных работ в графе 2 работ;</w:t>
      </w:r>
    </w:p>
    <w:p w:rsidR="00B72F19" w:rsidRDefault="004547C1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в графе 5 для каждой должностной группы (при необходимости с указанием конкретных фамилий) работников, участвующих в выполнении данно</w:t>
      </w:r>
      <w:r>
        <w:rPr>
          <w:rFonts w:ascii="Times New Roman" w:hAnsi="Times New Roman"/>
          <w:sz w:val="20"/>
          <w:szCs w:val="20"/>
        </w:rPr>
        <w:t>й работы, указывается общее количество рабочих дней, необходимых данной квалификационной группе для её выполнения; рабочее время не должно превышать значений, определенных по нормативным временным нормам;</w:t>
      </w:r>
    </w:p>
    <w:p w:rsidR="00B72F19" w:rsidRDefault="004547C1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в графе 6 приводятся данные по стоимости 1 человеко</w:t>
      </w:r>
      <w:r>
        <w:rPr>
          <w:rFonts w:ascii="Times New Roman" w:hAnsi="Times New Roman"/>
          <w:sz w:val="20"/>
          <w:szCs w:val="20"/>
        </w:rPr>
        <w:t>-дня в рублях по категориям работников. Стоимость 1 человеко-дня непосредственных исполнителей приводится по штатному расписанию основного производственного персонала исходя из установленных в нем окладов, а также выплат стимулирующего и компенсирующего ха</w:t>
      </w:r>
      <w:r>
        <w:rPr>
          <w:rFonts w:ascii="Times New Roman" w:hAnsi="Times New Roman"/>
          <w:sz w:val="20"/>
          <w:szCs w:val="20"/>
        </w:rPr>
        <w:t>рактера, установленных Положением о премировании работников предприятия.</w:t>
      </w:r>
    </w:p>
    <w:p w:rsidR="00B72F19" w:rsidRDefault="004547C1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в графе 7 указывается заработная плата в рублях (</w:t>
      </w:r>
      <w:r>
        <w:rPr>
          <w:rFonts w:ascii="Times New Roman" w:hAnsi="Times New Roman"/>
          <w:b/>
          <w:sz w:val="20"/>
          <w:szCs w:val="20"/>
          <w:u w:val="single"/>
        </w:rPr>
        <w:t>результат перемножения граф 5 и 6</w:t>
      </w:r>
      <w:r>
        <w:rPr>
          <w:rFonts w:ascii="Times New Roman" w:hAnsi="Times New Roman"/>
          <w:sz w:val="20"/>
          <w:szCs w:val="20"/>
        </w:rPr>
        <w:t>);</w:t>
      </w:r>
    </w:p>
    <w:p w:rsidR="00B72F19" w:rsidRDefault="004547C1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Данные по количеству человек, дней и категорий непосредственных исполнителей, приведенные в графах</w:t>
      </w:r>
      <w:r>
        <w:rPr>
          <w:rFonts w:ascii="Times New Roman" w:hAnsi="Times New Roman"/>
          <w:sz w:val="20"/>
          <w:szCs w:val="20"/>
        </w:rPr>
        <w:t xml:space="preserve"> 3, 4, 5, указываются в соответствии с экспертной оценкой трудоемкости этих работ или на базе имеющихся в организации проработок, определяющих нормативы их трудоемкости.</w:t>
      </w:r>
    </w:p>
    <w:p w:rsidR="00B72F19" w:rsidRDefault="004547C1">
      <w:pPr>
        <w:spacing w:after="0" w:line="240" w:lineRule="auto"/>
        <w:rPr>
          <w:rFonts w:ascii="Times New Roman" w:hAnsi="Times New Roman"/>
          <w:sz w:val="20"/>
          <w:szCs w:val="20"/>
          <w:u w:val="single"/>
        </w:rPr>
      </w:pPr>
      <w:r>
        <w:rPr>
          <w:rFonts w:ascii="Times New Roman" w:hAnsi="Times New Roman"/>
          <w:sz w:val="20"/>
          <w:szCs w:val="20"/>
          <w:u w:val="single"/>
        </w:rPr>
        <w:t>Раздел 2. Расчет стоимости выполнения работ</w:t>
      </w:r>
    </w:p>
    <w:p w:rsidR="00B72F19" w:rsidRDefault="004547C1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в пункте 2.1 указываются накладные расходы</w:t>
      </w:r>
      <w:r>
        <w:rPr>
          <w:rFonts w:ascii="Times New Roman" w:hAnsi="Times New Roman"/>
          <w:sz w:val="20"/>
          <w:szCs w:val="20"/>
        </w:rPr>
        <w:t>. Данные по оплате труда, накладным расходам, уровню рентабельности организации принимаются в соответствии с плановыми показателями на соответствующий период выполнения работ и утверждаются внутренним распорядительным документом организации.</w:t>
      </w:r>
    </w:p>
    <w:p w:rsidR="00B72F19" w:rsidRDefault="004547C1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в пункте 2.2 п</w:t>
      </w:r>
      <w:r>
        <w:rPr>
          <w:rFonts w:ascii="Times New Roman" w:hAnsi="Times New Roman"/>
          <w:sz w:val="20"/>
          <w:szCs w:val="20"/>
        </w:rPr>
        <w:t>роизводится расчет себестоимости работ на основании выполненного в разделе 1 расчета заработной платы и накладных расходов (сложение итога графы 7 раздела 1 и пункта 2.1);</w:t>
      </w:r>
    </w:p>
    <w:p w:rsidR="00B72F19" w:rsidRDefault="004547C1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в пункте 2.3 указывается уровень рентабельности (размер сметной прибыли), принимаетс</w:t>
      </w:r>
      <w:r>
        <w:rPr>
          <w:rFonts w:ascii="Times New Roman" w:hAnsi="Times New Roman"/>
          <w:sz w:val="20"/>
          <w:szCs w:val="20"/>
        </w:rPr>
        <w:t>я по данным организации в соответствии с финансовым планом;</w:t>
      </w:r>
    </w:p>
    <w:p w:rsidR="00B72F19" w:rsidRDefault="004547C1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уровень рентабельности по отношению к себестоимости может составлять до 15%.</w:t>
      </w:r>
    </w:p>
    <w:p w:rsidR="00B72F19" w:rsidRDefault="004547C1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К сметной документации необходимо приложить все справочные данные по вышеуказанным экономическим характеристикам предпр</w:t>
      </w:r>
      <w:r>
        <w:rPr>
          <w:rFonts w:ascii="Times New Roman" w:hAnsi="Times New Roman"/>
          <w:sz w:val="20"/>
          <w:szCs w:val="20"/>
        </w:rPr>
        <w:t>иятия в форме официальной справки (образец в Приложении №1 к пояснительной записке по заполнению формы 3П).</w:t>
      </w:r>
    </w:p>
    <w:p w:rsidR="00B72F19" w:rsidRDefault="004547C1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  <w:u w:val="single"/>
        </w:rPr>
      </w:pPr>
      <w:r>
        <w:rPr>
          <w:rFonts w:ascii="Times New Roman" w:hAnsi="Times New Roman"/>
          <w:sz w:val="20"/>
          <w:szCs w:val="20"/>
          <w:u w:val="single"/>
        </w:rPr>
        <w:t>Раздел 3. Расчет командировочных расходов.</w:t>
      </w:r>
    </w:p>
    <w:p w:rsidR="00B72F19" w:rsidRDefault="004547C1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Командировочные расходы включаются в сметный расчет отдельной строкой (пункт 3 формы 3П) по отдельно выпо</w:t>
      </w:r>
      <w:r>
        <w:rPr>
          <w:rFonts w:ascii="Times New Roman" w:hAnsi="Times New Roman"/>
          <w:sz w:val="20"/>
          <w:szCs w:val="20"/>
        </w:rPr>
        <w:t xml:space="preserve">лненному расчету (приложение № 2 к пояснительной записке по заполнению формы 3П) с расшифровкой затрат на проезд, проживание, суточные расходы. </w:t>
      </w:r>
    </w:p>
    <w:p w:rsidR="00B72F19" w:rsidRDefault="004547C1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Стоимость проезда необходимо указать по каждому виду транспорта отдельно туда и отдельно обратно.</w:t>
      </w:r>
    </w:p>
    <w:p w:rsidR="00B72F19" w:rsidRDefault="004547C1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Размер </w:t>
      </w:r>
      <w:r>
        <w:rPr>
          <w:rFonts w:ascii="Times New Roman" w:hAnsi="Times New Roman"/>
          <w:sz w:val="20"/>
          <w:szCs w:val="20"/>
        </w:rPr>
        <w:t>расходов на проезд и стоимость проживания в гостинице определяется на момент составления расчета.</w:t>
      </w:r>
    </w:p>
    <w:p w:rsidR="00B72F19" w:rsidRDefault="004547C1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Размеры возмещения расходов, связанных со служебными командировками, определяются коллективным договором и/или локальным нормативным актом </w:t>
      </w:r>
      <w:r>
        <w:rPr>
          <w:rFonts w:ascii="Times New Roman" w:hAnsi="Times New Roman"/>
          <w:sz w:val="20"/>
          <w:szCs w:val="20"/>
        </w:rPr>
        <w:t>организации–исполнителя, но не выше нормативов возмещения расходов, связанных со служебными командировками, установленных локальным нормативным актом организации–заказчика.</w:t>
      </w:r>
    </w:p>
    <w:p w:rsidR="00B72F19" w:rsidRDefault="004547C1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Лимиты командировочных расходов:</w:t>
      </w:r>
    </w:p>
    <w:p w:rsidR="00B72F19" w:rsidRDefault="004547C1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суточные - 700 руб./сутки;</w:t>
      </w:r>
    </w:p>
    <w:p w:rsidR="00B72F19" w:rsidRDefault="004547C1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проживание - до 5000 ру</w:t>
      </w:r>
      <w:r>
        <w:rPr>
          <w:rFonts w:ascii="Times New Roman" w:hAnsi="Times New Roman"/>
          <w:sz w:val="20"/>
          <w:szCs w:val="20"/>
        </w:rPr>
        <w:t>б./сутки;</w:t>
      </w:r>
    </w:p>
    <w:p w:rsidR="00B72F19" w:rsidRDefault="004547C1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проезд: поезд (купе) или самолет (класс–эконом с багажом до 20 (двадцати) кг, ручная кладь до 10 (десяти) кг).</w:t>
      </w:r>
    </w:p>
    <w:p w:rsidR="00B72F19" w:rsidRDefault="004547C1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lastRenderedPageBreak/>
        <w:t>При учете командировочных расходов стоимость проезда (авиа-, ж/д, …) и проживания определяется Методом анализа ТКП в соответствии с Мет</w:t>
      </w:r>
      <w:r>
        <w:rPr>
          <w:rFonts w:ascii="Times New Roman" w:hAnsi="Times New Roman"/>
          <w:sz w:val="20"/>
          <w:szCs w:val="20"/>
        </w:rPr>
        <w:t>одикой ПЦ.</w:t>
      </w:r>
    </w:p>
    <w:p w:rsidR="00B72F19" w:rsidRDefault="004547C1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  <w:sectPr w:rsidR="00B72F19">
          <w:footerReference w:type="default" r:id="rId11"/>
          <w:footerReference w:type="first" r:id="rId12"/>
          <w:pgSz w:w="11906" w:h="16838"/>
          <w:pgMar w:top="284" w:right="924" w:bottom="766" w:left="426" w:header="0" w:footer="709" w:gutter="0"/>
          <w:cols w:space="720"/>
          <w:formProt w:val="0"/>
          <w:docGrid w:linePitch="360"/>
        </w:sectPr>
      </w:pPr>
      <w:r>
        <w:rPr>
          <w:rFonts w:ascii="Times New Roman" w:hAnsi="Times New Roman"/>
          <w:sz w:val="20"/>
          <w:szCs w:val="20"/>
        </w:rPr>
        <w:t>При наличии командировочных расходов необходимо составлять общий реестр стоимости проездных билетов с разбивкой по сметам, к которым они относятся.</w:t>
      </w:r>
    </w:p>
    <w:p w:rsidR="00B72F19" w:rsidRDefault="004547C1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lastRenderedPageBreak/>
        <w:t>Приложение №1</w:t>
      </w:r>
    </w:p>
    <w:p w:rsidR="00B72F19" w:rsidRDefault="004547C1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к пояснительной записке</w:t>
      </w:r>
    </w:p>
    <w:p w:rsidR="00B72F19" w:rsidRDefault="004547C1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по заполнению формы 3П</w:t>
      </w:r>
    </w:p>
    <w:p w:rsidR="00B72F19" w:rsidRDefault="00B72F19">
      <w:pPr>
        <w:spacing w:after="0" w:line="240" w:lineRule="auto"/>
        <w:jc w:val="right"/>
        <w:rPr>
          <w:rFonts w:ascii="Times New Roman" w:hAnsi="Times New Roman"/>
          <w:b/>
          <w:sz w:val="20"/>
          <w:szCs w:val="20"/>
        </w:rPr>
      </w:pPr>
    </w:p>
    <w:p w:rsidR="00B72F19" w:rsidRDefault="00B72F19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B72F19" w:rsidRDefault="004547C1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СПРАВКА от__________ (указать дату составления справки) (Образец)</w:t>
      </w:r>
    </w:p>
    <w:p w:rsidR="00B72F19" w:rsidRDefault="00B72F19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B72F19" w:rsidRDefault="00B72F19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B72F19" w:rsidRDefault="004547C1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Настоящим (краткое/полное наименование организации подрядчика/контрагента) сообщает о том, что средняя оплата труда специалистов за рабочий день составляет:</w:t>
      </w:r>
    </w:p>
    <w:p w:rsidR="00B72F19" w:rsidRDefault="00B72F19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tbl>
      <w:tblPr>
        <w:tblW w:w="879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747"/>
        <w:gridCol w:w="3942"/>
        <w:gridCol w:w="3104"/>
      </w:tblGrid>
      <w:tr w:rsidR="00B72F19">
        <w:trPr>
          <w:trHeight w:val="325"/>
        </w:trPr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2F19" w:rsidRDefault="004547C1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39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2F19" w:rsidRDefault="004547C1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Должность специалиста</w:t>
            </w:r>
          </w:p>
        </w:tc>
        <w:tc>
          <w:tcPr>
            <w:tcW w:w="3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2F19" w:rsidRDefault="004547C1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Заработная плата в день, в руб.</w:t>
            </w:r>
          </w:p>
        </w:tc>
      </w:tr>
      <w:tr w:rsidR="00B72F19">
        <w:trPr>
          <w:trHeight w:val="630"/>
        </w:trPr>
        <w:tc>
          <w:tcPr>
            <w:tcW w:w="17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2F19" w:rsidRDefault="004547C1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94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2F19" w:rsidRDefault="004547C1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(указать должность)</w:t>
            </w:r>
          </w:p>
        </w:tc>
        <w:tc>
          <w:tcPr>
            <w:tcW w:w="310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2F19" w:rsidRDefault="004547C1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B72F19">
        <w:trPr>
          <w:trHeight w:val="581"/>
        </w:trPr>
        <w:tc>
          <w:tcPr>
            <w:tcW w:w="17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2F19" w:rsidRDefault="004547C1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94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2F19" w:rsidRDefault="004547C1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(указать должность)</w:t>
            </w:r>
          </w:p>
        </w:tc>
        <w:tc>
          <w:tcPr>
            <w:tcW w:w="310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2F19" w:rsidRDefault="004547C1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B72F19">
        <w:trPr>
          <w:trHeight w:val="634"/>
        </w:trPr>
        <w:tc>
          <w:tcPr>
            <w:tcW w:w="17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2F19" w:rsidRDefault="004547C1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94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2F19" w:rsidRDefault="004547C1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(указать должность)</w:t>
            </w:r>
          </w:p>
        </w:tc>
        <w:tc>
          <w:tcPr>
            <w:tcW w:w="310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2F19" w:rsidRDefault="004547C1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</w:tbl>
    <w:p w:rsidR="00B72F19" w:rsidRDefault="004547C1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ab/>
      </w:r>
    </w:p>
    <w:p w:rsidR="00B72F19" w:rsidRDefault="004547C1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Накладные расходы _______(%)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</w:p>
    <w:p w:rsidR="00B72F19" w:rsidRDefault="004547C1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Рентабельность предприятия_________(%)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 xml:space="preserve"> </w:t>
      </w:r>
    </w:p>
    <w:p w:rsidR="00B72F19" w:rsidRDefault="00B72F19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B72F19" w:rsidRDefault="004547C1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Дата</w:t>
      </w:r>
    </w:p>
    <w:p w:rsidR="00B72F19" w:rsidRDefault="00B72F19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B72F19" w:rsidRDefault="004547C1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(Должность единоличного исполнительного органа </w:t>
      </w:r>
      <w:r>
        <w:rPr>
          <w:rFonts w:ascii="Times New Roman" w:hAnsi="Times New Roman"/>
          <w:sz w:val="20"/>
          <w:szCs w:val="20"/>
        </w:rPr>
        <w:t>контрагента/подрядчика)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</w:p>
    <w:p w:rsidR="00B72F19" w:rsidRDefault="004547C1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(краткое/полное наименование организации) ________________ (ФИО)</w:t>
      </w:r>
    </w:p>
    <w:p w:rsidR="00B72F19" w:rsidRDefault="00B72F19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B72F19" w:rsidRDefault="004547C1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м.п.</w:t>
      </w:r>
    </w:p>
    <w:p w:rsidR="00B72F19" w:rsidRDefault="004547C1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(Главный бухгалтер)</w:t>
      </w:r>
      <w:r>
        <w:rPr>
          <w:rStyle w:val="af1"/>
          <w:rFonts w:ascii="Times New Roman" w:hAnsi="Times New Roman"/>
          <w:sz w:val="20"/>
          <w:szCs w:val="20"/>
        </w:rPr>
        <w:footnoteReference w:id="1"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</w:p>
    <w:p w:rsidR="00B72F19" w:rsidRDefault="004547C1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(краткое/полное наименование организации контрагента/подрядчика) _________ (ФИО)</w:t>
      </w:r>
    </w:p>
    <w:p w:rsidR="00B72F19" w:rsidRDefault="00B72F19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B72F19" w:rsidRDefault="004547C1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м.п.</w:t>
      </w:r>
    </w:p>
    <w:p w:rsidR="00B72F19" w:rsidRDefault="004547C1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br w:type="page"/>
      </w:r>
    </w:p>
    <w:p w:rsidR="00B72F19" w:rsidRDefault="004547C1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lastRenderedPageBreak/>
        <w:t>Приложение №2</w:t>
      </w:r>
    </w:p>
    <w:p w:rsidR="00B72F19" w:rsidRDefault="004547C1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к пояснительной записке</w:t>
      </w:r>
    </w:p>
    <w:p w:rsidR="00B72F19" w:rsidRDefault="004547C1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по </w:t>
      </w:r>
      <w:r>
        <w:rPr>
          <w:rFonts w:ascii="Times New Roman" w:hAnsi="Times New Roman"/>
          <w:sz w:val="20"/>
          <w:szCs w:val="20"/>
        </w:rPr>
        <w:t>заполнению формы 3П</w:t>
      </w:r>
    </w:p>
    <w:p w:rsidR="00B72F19" w:rsidRDefault="00B72F19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B72F19" w:rsidRDefault="00B72F19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B72F19" w:rsidRDefault="004547C1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Образец расчета командировочных расходов</w:t>
      </w:r>
    </w:p>
    <w:p w:rsidR="00B72F19" w:rsidRDefault="004547C1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Приложение № __ к смете № __</w:t>
      </w:r>
    </w:p>
    <w:p w:rsidR="00B72F19" w:rsidRDefault="004547C1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Расчет командировочных расходов</w:t>
      </w:r>
    </w:p>
    <w:p w:rsidR="00B72F19" w:rsidRDefault="00B72F19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B72F19" w:rsidRDefault="00B72F19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tbl>
      <w:tblPr>
        <w:tblW w:w="10661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56"/>
        <w:gridCol w:w="142"/>
        <w:gridCol w:w="991"/>
        <w:gridCol w:w="710"/>
        <w:gridCol w:w="1275"/>
        <w:gridCol w:w="709"/>
        <w:gridCol w:w="1442"/>
        <w:gridCol w:w="1310"/>
        <w:gridCol w:w="937"/>
        <w:gridCol w:w="1131"/>
        <w:gridCol w:w="1558"/>
      </w:tblGrid>
      <w:tr w:rsidR="00B72F19">
        <w:tc>
          <w:tcPr>
            <w:tcW w:w="5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2F19" w:rsidRDefault="004547C1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№ п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/</w:t>
            </w:r>
            <w:r>
              <w:rPr>
                <w:rFonts w:ascii="Times New Roman" w:hAnsi="Times New Roman"/>
                <w:sz w:val="20"/>
                <w:szCs w:val="20"/>
              </w:rPr>
              <w:t>п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2F19" w:rsidRDefault="004547C1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Пункт назначения 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(туда / обратно)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19" w:rsidRDefault="00B72F19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72F19" w:rsidRDefault="004547C1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Вид транспорта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2F19" w:rsidRDefault="004547C1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Стоимость проезда, руб. (без НДС)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2F19" w:rsidRDefault="004547C1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Кол-во дней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2F19" w:rsidRDefault="004547C1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Стоимость суточных, руб./сут. 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(без НДС)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2F19" w:rsidRDefault="004547C1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Стоимость проживания, руб./сут.. 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(без НДС)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2F19" w:rsidRDefault="004547C1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Кол-во командировок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2F19" w:rsidRDefault="004547C1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Кол-во командированных человек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2F19" w:rsidRDefault="004547C1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Итого стоимость командировочных расходов, руб. 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(без НДС)</w:t>
            </w:r>
          </w:p>
        </w:tc>
      </w:tr>
      <w:tr w:rsidR="00B72F19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19" w:rsidRDefault="00B72F19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0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2F19" w:rsidRDefault="004547C1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 пункта 1 в пункт 5</w:t>
            </w:r>
          </w:p>
        </w:tc>
      </w:tr>
      <w:tr w:rsidR="00B72F19">
        <w:tc>
          <w:tcPr>
            <w:tcW w:w="5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2F19" w:rsidRDefault="004547C1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2F19" w:rsidRDefault="004547C1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 пункта 1 в пункт 2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19" w:rsidRDefault="00B72F19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2F19" w:rsidRDefault="00B72F19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2F19" w:rsidRDefault="00B72F19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2F19" w:rsidRDefault="00B72F19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2F19" w:rsidRDefault="00B72F19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2F19" w:rsidRDefault="00B72F19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2F19" w:rsidRDefault="00B72F19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2F19" w:rsidRDefault="00B72F19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72F19">
        <w:tc>
          <w:tcPr>
            <w:tcW w:w="5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2F19" w:rsidRDefault="004547C1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2F19" w:rsidRDefault="004547C1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пункта 2 в пункт 3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19" w:rsidRDefault="00B72F19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2F19" w:rsidRDefault="00B72F19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2F19" w:rsidRDefault="00B72F19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2F19" w:rsidRDefault="00B72F19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2F19" w:rsidRDefault="00B72F19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2F19" w:rsidRDefault="00B72F19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2F19" w:rsidRDefault="00B72F19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2F19" w:rsidRDefault="00B72F19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72F19">
        <w:tc>
          <w:tcPr>
            <w:tcW w:w="5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2F19" w:rsidRDefault="004547C1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2F19" w:rsidRDefault="004547C1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19" w:rsidRDefault="00B72F19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2F19" w:rsidRDefault="004547C1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2F19" w:rsidRDefault="004547C1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2F19" w:rsidRDefault="004547C1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2F19" w:rsidRDefault="004547C1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2F19" w:rsidRDefault="004547C1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2F19" w:rsidRDefault="004547C1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2F19" w:rsidRDefault="004547C1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</w:tr>
      <w:tr w:rsidR="00B72F19">
        <w:tc>
          <w:tcPr>
            <w:tcW w:w="5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2F19" w:rsidRDefault="004547C1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2F19" w:rsidRDefault="004547C1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 пункта 4 в пункт 5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19" w:rsidRDefault="00B72F19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2F19" w:rsidRDefault="00B72F19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2F19" w:rsidRDefault="00B72F19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2F19" w:rsidRDefault="00B72F19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2F19" w:rsidRDefault="00B72F19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2F19" w:rsidRDefault="00B72F19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2F19" w:rsidRDefault="00B72F19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2F19" w:rsidRDefault="00B72F19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72F19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19" w:rsidRDefault="00B72F19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4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2F19" w:rsidRDefault="004547C1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Итого стоимость командировочных расходов из пункта 1 в пункт 5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2F19" w:rsidRDefault="00B72F19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72F19">
        <w:trPr>
          <w:trHeight w:val="217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19" w:rsidRDefault="00B72F19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0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2F19" w:rsidRDefault="004547C1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 пункта 5 в пункт 1</w:t>
            </w:r>
          </w:p>
        </w:tc>
      </w:tr>
      <w:tr w:rsidR="00B72F19">
        <w:tc>
          <w:tcPr>
            <w:tcW w:w="5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2F19" w:rsidRDefault="004547C1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2F19" w:rsidRDefault="004547C1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 пункта 5 в пункт 4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19" w:rsidRDefault="00B72F19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2F19" w:rsidRDefault="00B72F19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2F19" w:rsidRDefault="00B72F19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2F19" w:rsidRDefault="00B72F19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2F19" w:rsidRDefault="00B72F19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2F19" w:rsidRDefault="00B72F19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2F19" w:rsidRDefault="00B72F19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2F19" w:rsidRDefault="00B72F19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72F19">
        <w:tc>
          <w:tcPr>
            <w:tcW w:w="5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2F19" w:rsidRDefault="004547C1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2F19" w:rsidRDefault="004547C1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 пункта 4 в пункт 3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19" w:rsidRDefault="00B72F19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2F19" w:rsidRDefault="00B72F19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2F19" w:rsidRDefault="00B72F19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2F19" w:rsidRDefault="00B72F19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2F19" w:rsidRDefault="00B72F19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2F19" w:rsidRDefault="00B72F19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2F19" w:rsidRDefault="00B72F19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2F19" w:rsidRDefault="00B72F19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72F19">
        <w:tc>
          <w:tcPr>
            <w:tcW w:w="5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2F19" w:rsidRDefault="004547C1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2F19" w:rsidRDefault="004547C1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19" w:rsidRDefault="00B72F19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2F19" w:rsidRDefault="004547C1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2F19" w:rsidRDefault="004547C1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2F19" w:rsidRDefault="004547C1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2F19" w:rsidRDefault="004547C1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2F19" w:rsidRDefault="004547C1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2F19" w:rsidRDefault="004547C1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2F19" w:rsidRDefault="004547C1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</w:tr>
      <w:tr w:rsidR="00B72F19">
        <w:tc>
          <w:tcPr>
            <w:tcW w:w="5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2F19" w:rsidRDefault="004547C1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2F19" w:rsidRDefault="004547C1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 пункта 2 в пункт 1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19" w:rsidRDefault="00B72F19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2F19" w:rsidRDefault="00B72F19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2F19" w:rsidRDefault="00B72F19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2F19" w:rsidRDefault="00B72F19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2F19" w:rsidRDefault="00B72F19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2F19" w:rsidRDefault="00B72F19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2F19" w:rsidRDefault="00B72F19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2F19" w:rsidRDefault="00B72F19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72F19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19" w:rsidRDefault="00B72F19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4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2F19" w:rsidRDefault="004547C1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Итого стоимость командировочных расходов из пункта 5 в пункт 1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2F19" w:rsidRDefault="00B72F19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72F19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19" w:rsidRDefault="00B72F19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4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2F19" w:rsidRDefault="004547C1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Всего стоимость командировочных расходов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2F19" w:rsidRDefault="00B72F19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B72F19" w:rsidRDefault="00B72F19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B72F19" w:rsidRDefault="00B72F19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B72F19" w:rsidRDefault="00B72F19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B72F19" w:rsidRDefault="00B72F19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B72F19" w:rsidRDefault="00B72F19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B72F19" w:rsidRDefault="00B72F19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B72F19" w:rsidRDefault="00B72F19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B72F19" w:rsidRDefault="00B72F19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B72F19" w:rsidRDefault="00B72F19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B72F19" w:rsidRDefault="00B72F19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B72F19" w:rsidRDefault="00B72F19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B72F19" w:rsidRDefault="00B72F19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B72F19" w:rsidRDefault="004547C1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br w:type="page"/>
      </w:r>
    </w:p>
    <w:p w:rsidR="00B72F19" w:rsidRDefault="004547C1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lastRenderedPageBreak/>
        <w:t>Приложение №3</w:t>
      </w:r>
    </w:p>
    <w:p w:rsidR="00B72F19" w:rsidRDefault="004547C1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к пояснительной записке</w:t>
      </w:r>
    </w:p>
    <w:p w:rsidR="00B72F19" w:rsidRDefault="004547C1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по заполнению формы 3П</w:t>
      </w:r>
    </w:p>
    <w:p w:rsidR="00B72F19" w:rsidRDefault="00B72F19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B72F19" w:rsidRDefault="00B72F19">
      <w:pPr>
        <w:spacing w:after="0" w:line="240" w:lineRule="auto"/>
        <w:ind w:left="5811" w:firstLine="142"/>
        <w:jc w:val="right"/>
        <w:rPr>
          <w:rFonts w:ascii="Times New Roman" w:hAnsi="Times New Roman"/>
          <w:b/>
          <w:color w:val="000000"/>
          <w:sz w:val="20"/>
          <w:szCs w:val="20"/>
        </w:rPr>
      </w:pPr>
    </w:p>
    <w:p w:rsidR="00B72F19" w:rsidRDefault="004547C1">
      <w:pPr>
        <w:shd w:val="clear" w:color="auto" w:fill="FFFFFF"/>
        <w:spacing w:after="0" w:line="240" w:lineRule="auto"/>
        <w:ind w:left="142" w:hanging="142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Образец № 3п</w:t>
      </w:r>
    </w:p>
    <w:tbl>
      <w:tblPr>
        <w:tblW w:w="9989" w:type="dxa"/>
        <w:jc w:val="center"/>
        <w:tblLayout w:type="fixed"/>
        <w:tblLook w:val="04A0" w:firstRow="1" w:lastRow="0" w:firstColumn="1" w:lastColumn="0" w:noHBand="0" w:noVBand="1"/>
      </w:tblPr>
      <w:tblGrid>
        <w:gridCol w:w="9989"/>
      </w:tblGrid>
      <w:tr w:rsidR="00B72F19">
        <w:trPr>
          <w:jc w:val="center"/>
        </w:trPr>
        <w:tc>
          <w:tcPr>
            <w:tcW w:w="9989" w:type="dxa"/>
          </w:tcPr>
          <w:p w:rsidR="00B72F19" w:rsidRDefault="004547C1">
            <w:pPr>
              <w:widowControl w:val="0"/>
              <w:shd w:val="clear" w:color="auto" w:fill="FFFFFF"/>
              <w:spacing w:after="0" w:line="240" w:lineRule="auto"/>
              <w:ind w:left="6523" w:hanging="28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Приложение №_____</w:t>
            </w:r>
          </w:p>
          <w:p w:rsidR="00B72F19" w:rsidRDefault="004547C1">
            <w:pPr>
              <w:widowControl w:val="0"/>
              <w:shd w:val="clear" w:color="auto" w:fill="FFFFFF"/>
              <w:spacing w:after="0" w:line="240" w:lineRule="auto"/>
              <w:ind w:left="6239" w:right="-28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к договору от ______№_______ </w:t>
            </w:r>
          </w:p>
          <w:p w:rsidR="00B72F19" w:rsidRDefault="004547C1">
            <w:pPr>
              <w:widowControl w:val="0"/>
              <w:shd w:val="clear" w:color="auto" w:fill="FFFFFF"/>
              <w:spacing w:after="0" w:line="240" w:lineRule="auto"/>
              <w:ind w:left="6239" w:right="-28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(дополнительному соглашению)</w:t>
            </w:r>
          </w:p>
          <w:tbl>
            <w:tblPr>
              <w:tblW w:w="9564" w:type="dxa"/>
              <w:tblLayout w:type="fixed"/>
              <w:tblLook w:val="04A0" w:firstRow="1" w:lastRow="0" w:firstColumn="1" w:lastColumn="0" w:noHBand="0" w:noVBand="1"/>
            </w:tblPr>
            <w:tblGrid>
              <w:gridCol w:w="4430"/>
              <w:gridCol w:w="5134"/>
            </w:tblGrid>
            <w:tr w:rsidR="00B72F19">
              <w:trPr>
                <w:trHeight w:val="446"/>
              </w:trPr>
              <w:tc>
                <w:tcPr>
                  <w:tcW w:w="4430" w:type="dxa"/>
                  <w:vAlign w:val="bottom"/>
                </w:tcPr>
                <w:p w:rsidR="00B72F19" w:rsidRDefault="00B72F19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</w:rPr>
                  </w:pPr>
                </w:p>
                <w:p w:rsidR="00B72F19" w:rsidRDefault="004547C1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b/>
                      <w:bCs/>
                    </w:rPr>
                    <w:t>СОГЛАСОВАНО:</w:t>
                  </w:r>
                </w:p>
                <w:p w:rsidR="00B72F19" w:rsidRDefault="004547C1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________________(Подрядчик)</w:t>
                  </w:r>
                </w:p>
                <w:p w:rsidR="00B72F19" w:rsidRDefault="004547C1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________________ Ф.И.О</w:t>
                  </w:r>
                </w:p>
                <w:p w:rsidR="00B72F19" w:rsidRDefault="00B72F19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133" w:type="dxa"/>
                </w:tcPr>
                <w:p w:rsidR="00B72F19" w:rsidRDefault="00B72F19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</w:rPr>
                  </w:pPr>
                </w:p>
                <w:p w:rsidR="00B72F19" w:rsidRDefault="004547C1">
                  <w:pPr>
                    <w:widowControl w:val="0"/>
                    <w:spacing w:after="0" w:line="240" w:lineRule="auto"/>
                    <w:ind w:left="1886"/>
                    <w:rPr>
                      <w:rFonts w:ascii="Times New Roman" w:hAnsi="Times New Roman"/>
                      <w:b/>
                      <w:bCs/>
                    </w:rPr>
                  </w:pPr>
                  <w:r>
                    <w:rPr>
                      <w:rFonts w:ascii="Times New Roman" w:hAnsi="Times New Roman"/>
                      <w:b/>
                      <w:bCs/>
                    </w:rPr>
                    <w:t>УТВЕРЖДАЮ:</w:t>
                  </w:r>
                </w:p>
                <w:p w:rsidR="00B72F19" w:rsidRDefault="004547C1">
                  <w:pPr>
                    <w:widowControl w:val="0"/>
                    <w:spacing w:after="0" w:line="240" w:lineRule="auto"/>
                    <w:ind w:left="1886"/>
                    <w:rPr>
                      <w:rFonts w:ascii="Times New Roman" w:hAnsi="Times New Roman"/>
                      <w:bCs/>
                    </w:rPr>
                  </w:pPr>
                  <w:r>
                    <w:rPr>
                      <w:rFonts w:ascii="Times New Roman" w:hAnsi="Times New Roman"/>
                      <w:bCs/>
                    </w:rPr>
                    <w:t>_________________(Заказчик)</w:t>
                  </w:r>
                </w:p>
                <w:p w:rsidR="00B72F19" w:rsidRDefault="004547C1">
                  <w:pPr>
                    <w:widowControl w:val="0"/>
                    <w:spacing w:after="0" w:line="240" w:lineRule="auto"/>
                    <w:ind w:left="1886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_________________Ф.И.О.</w:t>
                  </w:r>
                </w:p>
                <w:p w:rsidR="00B72F19" w:rsidRDefault="00B72F19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</w:rPr>
                  </w:pPr>
                </w:p>
              </w:tc>
            </w:tr>
          </w:tbl>
          <w:p w:rsidR="00B72F19" w:rsidRDefault="004547C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Смета № </w:t>
            </w:r>
            <w:r>
              <w:rPr>
                <w:rFonts w:ascii="Times New Roman" w:hAnsi="Times New Roman"/>
                <w:b/>
                <w:bCs/>
              </w:rPr>
              <w:br/>
              <w:t>на шеф - монтажные работы</w:t>
            </w:r>
          </w:p>
          <w:p w:rsidR="00B72F19" w:rsidRDefault="00B72F1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  <w:p w:rsidR="00B72F19" w:rsidRDefault="004547C1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Наименование предприятия, </w:t>
            </w:r>
            <w:r>
              <w:rPr>
                <w:rFonts w:ascii="Times New Roman" w:hAnsi="Times New Roman"/>
              </w:rPr>
              <w:t>здания, сооружения, вида шеф-монтажных работ_____________________________________________________________</w:t>
            </w:r>
          </w:p>
          <w:p w:rsidR="00B72F19" w:rsidRDefault="004547C1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__________________________________________________________________</w:t>
            </w:r>
          </w:p>
          <w:p w:rsidR="00B72F19" w:rsidRDefault="004547C1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монтажной организации ________________________________</w:t>
            </w:r>
          </w:p>
          <w:p w:rsidR="00B72F19" w:rsidRDefault="004547C1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Наименование </w:t>
            </w:r>
            <w:r>
              <w:rPr>
                <w:rFonts w:ascii="Times New Roman" w:hAnsi="Times New Roman"/>
              </w:rPr>
              <w:t>организации заказчика _________________________________</w:t>
            </w:r>
          </w:p>
          <w:p w:rsidR="00B72F19" w:rsidRDefault="004547C1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Составлена в текущих ценах, соответствующих периоду выполнения работ по договору</w:t>
            </w:r>
          </w:p>
          <w:p w:rsidR="00B72F19" w:rsidRDefault="00B72F1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  <w:p w:rsidR="00B72F19" w:rsidRDefault="004547C1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1. Расчет заработной платы</w:t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  <w:t>руб.</w:t>
            </w:r>
          </w:p>
          <w:tbl>
            <w:tblPr>
              <w:tblW w:w="9649" w:type="dxa"/>
              <w:jc w:val="center"/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576"/>
              <w:gridCol w:w="2209"/>
              <w:gridCol w:w="1107"/>
              <w:gridCol w:w="1185"/>
              <w:gridCol w:w="1417"/>
              <w:gridCol w:w="1424"/>
              <w:gridCol w:w="1731"/>
            </w:tblGrid>
            <w:tr w:rsidR="00B72F19">
              <w:trPr>
                <w:tblHeader/>
                <w:jc w:val="center"/>
              </w:trPr>
              <w:tc>
                <w:tcPr>
                  <w:tcW w:w="575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:rsidR="00B72F19" w:rsidRDefault="004547C1">
                  <w:pPr>
                    <w:widowControl w:val="0"/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№ п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/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п.</w:t>
                  </w:r>
                </w:p>
              </w:tc>
              <w:tc>
                <w:tcPr>
                  <w:tcW w:w="2209" w:type="dxa"/>
                  <w:vMerge w:val="restart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:rsidR="00B72F19" w:rsidRDefault="004547C1">
                  <w:pPr>
                    <w:widowControl w:val="0"/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Перечень выполняемых работ</w:t>
                  </w:r>
                </w:p>
              </w:tc>
              <w:tc>
                <w:tcPr>
                  <w:tcW w:w="2292" w:type="dxa"/>
                  <w:gridSpan w:val="2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:rsidR="00B72F19" w:rsidRDefault="004547C1">
                  <w:pPr>
                    <w:widowControl w:val="0"/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Исполнители</w:t>
                  </w:r>
                </w:p>
              </w:tc>
              <w:tc>
                <w:tcPr>
                  <w:tcW w:w="1417" w:type="dxa"/>
                  <w:vMerge w:val="restart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:rsidR="00B72F19" w:rsidRDefault="004547C1">
                  <w:pPr>
                    <w:widowControl w:val="0"/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Количество человеко-дней</w:t>
                  </w:r>
                </w:p>
              </w:tc>
              <w:tc>
                <w:tcPr>
                  <w:tcW w:w="1424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:rsidR="00B72F19" w:rsidRDefault="004547C1">
                  <w:pPr>
                    <w:widowControl w:val="0"/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Средняя 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оплата труда</w:t>
                  </w:r>
                </w:p>
                <w:p w:rsidR="00B72F19" w:rsidRDefault="004547C1">
                  <w:pPr>
                    <w:widowControl w:val="0"/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за 1 день</w:t>
                  </w:r>
                </w:p>
              </w:tc>
              <w:tc>
                <w:tcPr>
                  <w:tcW w:w="1731" w:type="dxa"/>
                  <w:vMerge w:val="restart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:rsidR="00B72F19" w:rsidRDefault="004547C1">
                  <w:pPr>
                    <w:widowControl w:val="0"/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Оплата труда (всего)</w:t>
                  </w:r>
                </w:p>
              </w:tc>
            </w:tr>
            <w:tr w:rsidR="00B72F19">
              <w:trPr>
                <w:tblHeader/>
                <w:jc w:val="center"/>
              </w:trPr>
              <w:tc>
                <w:tcPr>
                  <w:tcW w:w="575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val="clear" w:color="auto" w:fill="FFFFFF"/>
                  <w:tcMar>
                    <w:left w:w="7" w:type="dxa"/>
                    <w:right w:w="2" w:type="dxa"/>
                  </w:tcMar>
                  <w:vAlign w:val="center"/>
                </w:tcPr>
                <w:p w:rsidR="00B72F19" w:rsidRDefault="00B72F19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09" w:type="dxa"/>
                  <w:vMerge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val="clear" w:color="auto" w:fill="FFFFFF"/>
                  <w:tcMar>
                    <w:left w:w="7" w:type="dxa"/>
                    <w:right w:w="2" w:type="dxa"/>
                  </w:tcMar>
                  <w:vAlign w:val="center"/>
                </w:tcPr>
                <w:p w:rsidR="00B72F19" w:rsidRDefault="00B72F19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07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:rsidR="00B72F19" w:rsidRDefault="004547C1">
                  <w:pPr>
                    <w:widowControl w:val="0"/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количество</w:t>
                  </w:r>
                </w:p>
              </w:tc>
              <w:tc>
                <w:tcPr>
                  <w:tcW w:w="1185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:rsidR="00B72F19" w:rsidRDefault="004547C1">
                  <w:pPr>
                    <w:widowControl w:val="0"/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должность</w:t>
                  </w:r>
                </w:p>
              </w:tc>
              <w:tc>
                <w:tcPr>
                  <w:tcW w:w="1417" w:type="dxa"/>
                  <w:vMerge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left w:w="7" w:type="dxa"/>
                    <w:right w:w="2" w:type="dxa"/>
                  </w:tcMar>
                  <w:vAlign w:val="center"/>
                </w:tcPr>
                <w:p w:rsidR="00B72F19" w:rsidRDefault="00B72F19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24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val="clear" w:color="auto" w:fill="FFFFFF"/>
                  <w:tcMar>
                    <w:left w:w="7" w:type="dxa"/>
                    <w:right w:w="2" w:type="dxa"/>
                  </w:tcMar>
                  <w:vAlign w:val="center"/>
                </w:tcPr>
                <w:p w:rsidR="00B72F19" w:rsidRDefault="00B72F19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731" w:type="dxa"/>
                  <w:vMerge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left w:w="7" w:type="dxa"/>
                    <w:right w:w="2" w:type="dxa"/>
                  </w:tcMar>
                  <w:vAlign w:val="center"/>
                </w:tcPr>
                <w:p w:rsidR="00B72F19" w:rsidRDefault="00B72F19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B72F19">
              <w:trPr>
                <w:tblHeader/>
                <w:jc w:val="center"/>
              </w:trPr>
              <w:tc>
                <w:tcPr>
                  <w:tcW w:w="57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:rsidR="00B72F19" w:rsidRDefault="004547C1">
                  <w:pPr>
                    <w:widowControl w:val="0"/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209" w:type="dxa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:rsidR="00B72F19" w:rsidRDefault="004547C1">
                  <w:pPr>
                    <w:widowControl w:val="0"/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07" w:type="dxa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:rsidR="00B72F19" w:rsidRDefault="004547C1">
                  <w:pPr>
                    <w:widowControl w:val="0"/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185" w:type="dxa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:rsidR="00B72F19" w:rsidRDefault="004547C1">
                  <w:pPr>
                    <w:widowControl w:val="0"/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:rsidR="00B72F19" w:rsidRDefault="004547C1">
                  <w:pPr>
                    <w:widowControl w:val="0"/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42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:rsidR="00B72F19" w:rsidRDefault="004547C1">
                  <w:pPr>
                    <w:widowControl w:val="0"/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731" w:type="dxa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:rsidR="00B72F19" w:rsidRDefault="004547C1">
                  <w:pPr>
                    <w:widowControl w:val="0"/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7</w:t>
                  </w:r>
                </w:p>
              </w:tc>
            </w:tr>
            <w:tr w:rsidR="00B72F19">
              <w:trPr>
                <w:jc w:val="center"/>
              </w:trPr>
              <w:tc>
                <w:tcPr>
                  <w:tcW w:w="575" w:type="dxa"/>
                  <w:tcBorders>
                    <w:top w:val="single" w:sz="6" w:space="0" w:color="000000"/>
                    <w:left w:val="single" w:sz="6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:rsidR="00B72F19" w:rsidRDefault="004547C1">
                  <w:pPr>
                    <w:widowControl w:val="0"/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209" w:type="dxa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:rsidR="00B72F19" w:rsidRDefault="004547C1">
                  <w:pPr>
                    <w:widowControl w:val="0"/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07" w:type="dxa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:rsidR="00B72F19" w:rsidRDefault="004547C1">
                  <w:pPr>
                    <w:widowControl w:val="0"/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85" w:type="dxa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:rsidR="00B72F19" w:rsidRDefault="004547C1">
                  <w:pPr>
                    <w:widowControl w:val="0"/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:rsidR="00B72F19" w:rsidRDefault="004547C1">
                  <w:pPr>
                    <w:widowControl w:val="0"/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24" w:type="dxa"/>
                  <w:tcBorders>
                    <w:top w:val="single" w:sz="6" w:space="0" w:color="000000"/>
                    <w:left w:val="single" w:sz="6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:rsidR="00B72F19" w:rsidRDefault="004547C1">
                  <w:pPr>
                    <w:widowControl w:val="0"/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31" w:type="dxa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:rsidR="00B72F19" w:rsidRDefault="004547C1">
                  <w:pPr>
                    <w:widowControl w:val="0"/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</w:tr>
            <w:tr w:rsidR="00B72F19">
              <w:trPr>
                <w:jc w:val="center"/>
              </w:trPr>
              <w:tc>
                <w:tcPr>
                  <w:tcW w:w="575" w:type="dxa"/>
                  <w:tcBorders>
                    <w:top w:val="single" w:sz="2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:rsidR="00B72F19" w:rsidRDefault="004547C1">
                  <w:pPr>
                    <w:widowControl w:val="0"/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2209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:rsidR="00B72F19" w:rsidRDefault="004547C1">
                  <w:pPr>
                    <w:widowControl w:val="0"/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1107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:rsidR="00B72F19" w:rsidRDefault="004547C1">
                  <w:pPr>
                    <w:widowControl w:val="0"/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1185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:rsidR="00B72F19" w:rsidRDefault="004547C1">
                  <w:pPr>
                    <w:widowControl w:val="0"/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:rsidR="00B72F19" w:rsidRDefault="004547C1">
                  <w:pPr>
                    <w:widowControl w:val="0"/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1424" w:type="dxa"/>
                  <w:tcBorders>
                    <w:top w:val="single" w:sz="2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:rsidR="00B72F19" w:rsidRDefault="004547C1">
                  <w:pPr>
                    <w:widowControl w:val="0"/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1731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:rsidR="00B72F19" w:rsidRDefault="004547C1">
                  <w:pPr>
                    <w:widowControl w:val="0"/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 </w:t>
                  </w:r>
                </w:p>
              </w:tc>
            </w:tr>
          </w:tbl>
          <w:p w:rsidR="00B72F19" w:rsidRDefault="004547C1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Итого заработной платы, в руб. __________________________________________________________</w:t>
            </w:r>
          </w:p>
          <w:p w:rsidR="00B72F19" w:rsidRDefault="004547C1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 Расчет стоимости выполнения работ</w:t>
            </w:r>
          </w:p>
          <w:p w:rsidR="00B72F19" w:rsidRDefault="004547C1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2.1 </w:t>
            </w:r>
            <w:r>
              <w:rPr>
                <w:rFonts w:ascii="Times New Roman" w:hAnsi="Times New Roman"/>
              </w:rPr>
              <w:t>Накладные расходы, %_______________________________________________________________</w:t>
            </w:r>
          </w:p>
          <w:p w:rsidR="00B72F19" w:rsidRDefault="004547C1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2.2 Себестоимость работ ________________________________________________________________</w:t>
            </w:r>
          </w:p>
          <w:p w:rsidR="00B72F19" w:rsidRDefault="004547C1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2.3 Уровень рентабельности, % _____________________________________________________</w:t>
            </w:r>
            <w:r>
              <w:rPr>
                <w:rFonts w:ascii="Times New Roman" w:hAnsi="Times New Roman"/>
              </w:rPr>
              <w:t>_____</w:t>
            </w:r>
          </w:p>
          <w:p w:rsidR="00B72F19" w:rsidRDefault="004547C1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 xml:space="preserve">Итого </w:t>
            </w:r>
            <w:r>
              <w:rPr>
                <w:rFonts w:ascii="Times New Roman" w:hAnsi="Times New Roman"/>
              </w:rPr>
              <w:t>________________________________________________________________________________</w:t>
            </w:r>
          </w:p>
          <w:p w:rsidR="00B72F19" w:rsidRDefault="004547C1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 Командировочные расходы (по расчету)______________________________________________</w:t>
            </w:r>
          </w:p>
          <w:p w:rsidR="00B72F19" w:rsidRDefault="004547C1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Всего (руб.)</w:t>
            </w:r>
            <w:r>
              <w:rPr>
                <w:rFonts w:ascii="Times New Roman" w:hAnsi="Times New Roman"/>
              </w:rPr>
              <w:t xml:space="preserve"> ________________________________________________________________</w:t>
            </w:r>
            <w:r>
              <w:rPr>
                <w:rFonts w:ascii="Times New Roman" w:hAnsi="Times New Roman"/>
              </w:rPr>
              <w:t>__________</w:t>
            </w:r>
          </w:p>
          <w:p w:rsidR="00B72F19" w:rsidRDefault="004547C1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_____________________________________________________________________________________</w:t>
            </w:r>
          </w:p>
          <w:p w:rsidR="00B72F19" w:rsidRDefault="004547C1">
            <w:pPr>
              <w:widowControl w:val="0"/>
              <w:shd w:val="clear" w:color="auto" w:fill="FFFFFF"/>
              <w:spacing w:after="0" w:line="240" w:lineRule="auto"/>
              <w:ind w:firstLine="207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(сумма прописью)</w:t>
            </w:r>
          </w:p>
          <w:p w:rsidR="00B72F19" w:rsidRDefault="00B72F1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  <w:p w:rsidR="00B72F19" w:rsidRDefault="004547C1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Составил:________/должность,организация/_______/подпись/___________/расшифровка подписи/</w:t>
            </w:r>
          </w:p>
          <w:p w:rsidR="00B72F19" w:rsidRDefault="00B72F1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  <w:p w:rsidR="00B72F19" w:rsidRDefault="004547C1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Проверил:_________/должность, организация/_________</w:t>
            </w:r>
            <w:r>
              <w:rPr>
                <w:rFonts w:ascii="Times New Roman" w:hAnsi="Times New Roman"/>
              </w:rPr>
              <w:t>/подпись/_________/расшифровка подписи/</w:t>
            </w:r>
          </w:p>
        </w:tc>
      </w:tr>
    </w:tbl>
    <w:p w:rsidR="00B72F19" w:rsidRDefault="00B72F19">
      <w:pPr>
        <w:spacing w:after="0" w:line="240" w:lineRule="auto"/>
        <w:jc w:val="both"/>
        <w:rPr>
          <w:rFonts w:ascii="Times New Roman" w:hAnsi="Times New Roman"/>
        </w:rPr>
      </w:pPr>
    </w:p>
    <w:p w:rsidR="00B72F19" w:rsidRDefault="00B72F19">
      <w:pPr>
        <w:spacing w:after="0" w:line="240" w:lineRule="auto"/>
        <w:jc w:val="both"/>
        <w:rPr>
          <w:rFonts w:ascii="Times New Roman" w:hAnsi="Times New Roman"/>
        </w:rPr>
      </w:pPr>
    </w:p>
    <w:p w:rsidR="00B72F19" w:rsidRDefault="00B72F19">
      <w:pPr>
        <w:spacing w:after="0" w:line="240" w:lineRule="auto"/>
        <w:jc w:val="both"/>
        <w:rPr>
          <w:rFonts w:ascii="Times New Roman" w:hAnsi="Times New Roman"/>
        </w:rPr>
      </w:pPr>
    </w:p>
    <w:p w:rsidR="00B72F19" w:rsidRDefault="00B72F19">
      <w:pPr>
        <w:spacing w:after="0" w:line="240" w:lineRule="auto"/>
        <w:jc w:val="both"/>
        <w:rPr>
          <w:rFonts w:ascii="Times New Roman" w:hAnsi="Times New Roman"/>
        </w:rPr>
      </w:pPr>
    </w:p>
    <w:p w:rsidR="00B72F19" w:rsidRDefault="00B72F19">
      <w:pPr>
        <w:spacing w:after="0" w:line="240" w:lineRule="auto"/>
        <w:jc w:val="both"/>
        <w:rPr>
          <w:rFonts w:ascii="Times New Roman" w:hAnsi="Times New Roman"/>
        </w:rPr>
      </w:pPr>
    </w:p>
    <w:p w:rsidR="00B72F19" w:rsidRDefault="00B72F19">
      <w:pPr>
        <w:spacing w:after="0" w:line="240" w:lineRule="auto"/>
        <w:jc w:val="both"/>
        <w:rPr>
          <w:rFonts w:ascii="Times New Roman" w:hAnsi="Times New Roman"/>
        </w:rPr>
      </w:pPr>
    </w:p>
    <w:p w:rsidR="00B72F19" w:rsidRDefault="00B72F19">
      <w:pPr>
        <w:spacing w:after="0" w:line="240" w:lineRule="auto"/>
        <w:jc w:val="both"/>
        <w:rPr>
          <w:rFonts w:ascii="Times New Roman" w:hAnsi="Times New Roman"/>
        </w:rPr>
      </w:pPr>
    </w:p>
    <w:p w:rsidR="00B72F19" w:rsidRDefault="00B72F19">
      <w:pPr>
        <w:spacing w:after="0" w:line="240" w:lineRule="auto"/>
        <w:jc w:val="both"/>
        <w:rPr>
          <w:rFonts w:ascii="Times New Roman" w:hAnsi="Times New Roman"/>
        </w:rPr>
        <w:sectPr w:rsidR="00B72F19">
          <w:footerReference w:type="default" r:id="rId13"/>
          <w:footerReference w:type="first" r:id="rId14"/>
          <w:footnotePr>
            <w:numRestart w:val="eachPage"/>
          </w:footnotePr>
          <w:pgSz w:w="11906" w:h="16838"/>
          <w:pgMar w:top="993" w:right="851" w:bottom="992" w:left="1134" w:header="0" w:footer="709" w:gutter="0"/>
          <w:cols w:space="720"/>
          <w:formProt w:val="0"/>
          <w:docGrid w:linePitch="360"/>
        </w:sectPr>
      </w:pPr>
    </w:p>
    <w:p w:rsidR="00B72F19" w:rsidRDefault="004547C1">
      <w:pPr>
        <w:spacing w:after="0" w:line="240" w:lineRule="auto"/>
        <w:ind w:left="5811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Приложение №3 </w:t>
      </w:r>
    </w:p>
    <w:p w:rsidR="00B72F19" w:rsidRDefault="004547C1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u w:val="single"/>
        </w:rPr>
      </w:pPr>
      <w:r>
        <w:rPr>
          <w:rFonts w:ascii="Times New Roman" w:hAnsi="Times New Roman"/>
          <w:color w:val="000000"/>
          <w:sz w:val="20"/>
        </w:rPr>
        <w:t>к Требованиям к оформлению и составлению сметной документаци</w:t>
      </w:r>
      <w:r>
        <w:rPr>
          <w:rFonts w:ascii="Times New Roman" w:hAnsi="Times New Roman"/>
          <w:color w:val="000000"/>
          <w:sz w:val="20"/>
        </w:rPr>
        <w:t>и на ремонт объектов капитального строительства</w:t>
      </w:r>
    </w:p>
    <w:p w:rsidR="00B72F19" w:rsidRDefault="004547C1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:rsidR="00B72F19" w:rsidRDefault="00B72F19">
      <w:pPr>
        <w:spacing w:after="0" w:line="240" w:lineRule="auto"/>
        <w:jc w:val="right"/>
        <w:rPr>
          <w:rFonts w:ascii="Times New Roman" w:hAnsi="Times New Roman"/>
        </w:rPr>
      </w:pPr>
    </w:p>
    <w:p w:rsidR="00B72F19" w:rsidRDefault="004547C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Методические рекомендации по определению оптимальной стоимости методом анализа ТКП материальных ресурсов, оборудования и прочих затрат (услуг) </w:t>
      </w:r>
    </w:p>
    <w:p w:rsidR="00B72F19" w:rsidRDefault="004547C1">
      <w:pPr>
        <w:widowControl w:val="0"/>
        <w:spacing w:before="120" w:after="120" w:line="240" w:lineRule="auto"/>
        <w:ind w:left="851"/>
        <w:jc w:val="center"/>
        <w:rPr>
          <w:rFonts w:ascii="Times New Roman" w:hAnsi="Times New Roman"/>
          <w:b/>
          <w:sz w:val="28"/>
          <w:szCs w:val="28"/>
        </w:rPr>
      </w:pPr>
      <w:bookmarkStart w:id="19" w:name="_Ref48308853"/>
      <w:r>
        <w:rPr>
          <w:rFonts w:ascii="Times New Roman" w:hAnsi="Times New Roman"/>
          <w:b/>
          <w:color w:val="000000"/>
          <w:sz w:val="24"/>
          <w:szCs w:val="24"/>
        </w:rPr>
        <w:t>для включения в сметную документацию</w:t>
      </w:r>
      <w:bookmarkEnd w:id="19"/>
    </w:p>
    <w:tbl>
      <w:tblPr>
        <w:tblpPr w:leftFromText="180" w:rightFromText="180" w:vertAnchor="text" w:horzAnchor="margin" w:tblpY="241"/>
        <w:tblW w:w="9889" w:type="dxa"/>
        <w:tblLayout w:type="fixed"/>
        <w:tblLook w:val="04A0" w:firstRow="1" w:lastRow="0" w:firstColumn="1" w:lastColumn="0" w:noHBand="0" w:noVBand="1"/>
      </w:tblPr>
      <w:tblGrid>
        <w:gridCol w:w="2341"/>
        <w:gridCol w:w="7548"/>
      </w:tblGrid>
      <w:tr w:rsidR="00B72F19"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2F19" w:rsidRDefault="004547C1">
            <w:pPr>
              <w:widowControl w:val="0"/>
              <w:numPr>
                <w:ilvl w:val="0"/>
                <w:numId w:val="19"/>
              </w:numPr>
              <w:spacing w:after="0" w:line="240" w:lineRule="auto"/>
              <w:ind w:left="34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Источник ценовой информации (ИЦИ)</w:t>
            </w:r>
          </w:p>
        </w:tc>
        <w:tc>
          <w:tcPr>
            <w:tcW w:w="7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2F19" w:rsidRDefault="004547C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Цены в ТКП, представленных поставщиками п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 запросу.</w:t>
            </w:r>
          </w:p>
          <w:p w:rsidR="00B72F19" w:rsidRDefault="00B72F1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</w:p>
        </w:tc>
      </w:tr>
      <w:tr w:rsidR="00B72F19"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2F19" w:rsidRDefault="004547C1">
            <w:pPr>
              <w:widowControl w:val="0"/>
              <w:numPr>
                <w:ilvl w:val="0"/>
                <w:numId w:val="20"/>
              </w:numPr>
              <w:spacing w:after="0" w:line="240" w:lineRule="auto"/>
              <w:ind w:left="34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Действия по расчету ПЦ</w:t>
            </w:r>
          </w:p>
        </w:tc>
        <w:tc>
          <w:tcPr>
            <w:tcW w:w="7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2F19" w:rsidRDefault="004547C1">
            <w:pPr>
              <w:widowControl w:val="0"/>
              <w:spacing w:after="0" w:line="240" w:lineRule="auto"/>
              <w:ind w:left="215"/>
              <w:contextualSpacing/>
              <w:jc w:val="both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 xml:space="preserve">Разместить на ЭП запрос ТКП и/или осуществить адресную рассылку запроса ТКП </w:t>
            </w:r>
            <w:r>
              <w:rPr>
                <w:rFonts w:ascii="Times New Roman" w:eastAsia="Calibri" w:hAnsi="Times New Roman"/>
                <w:szCs w:val="24"/>
                <w:lang w:eastAsia="en-US"/>
              </w:rPr>
              <w:t>(запрещается рассылать запросы всем поставщикам одним письмом с видимыми электронными адресами таких поставщиков)</w:t>
            </w:r>
            <w:r>
              <w:rPr>
                <w:rFonts w:ascii="Times New Roman" w:eastAsia="Calibri" w:hAnsi="Times New Roman"/>
                <w:lang w:eastAsia="en-US"/>
              </w:rPr>
              <w:t>, при этом запрос ТКП должен содержать утвержденные Заказчиком технические требования к закупаемой продукции (в целях запроса и получения от поставщиков ТКП на максимально приближенных условиях и корректности результатов дальнейшего их сравнения. При больш</w:t>
            </w:r>
            <w:r>
              <w:rPr>
                <w:rFonts w:ascii="Times New Roman" w:eastAsia="Calibri" w:hAnsi="Times New Roman"/>
                <w:lang w:eastAsia="en-US"/>
              </w:rPr>
              <w:t xml:space="preserve">ом перечне номенклатурных позиций, входящих с состав лота, допускается не формировать технические требования на каждую такую позицию). </w:t>
            </w:r>
          </w:p>
          <w:p w:rsidR="00B72F19" w:rsidRDefault="004547C1">
            <w:pPr>
              <w:widowControl w:val="0"/>
              <w:spacing w:after="0" w:line="240" w:lineRule="auto"/>
              <w:ind w:left="215"/>
              <w:contextualSpacing/>
              <w:jc w:val="both"/>
              <w:rPr>
                <w:rFonts w:ascii="Times New Roman" w:eastAsia="Calibri" w:hAnsi="Times New Roman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 xml:space="preserve"> </w:t>
            </w:r>
          </w:p>
          <w:p w:rsidR="00B72F19" w:rsidRDefault="004547C1">
            <w:pPr>
              <w:widowControl w:val="0"/>
              <w:spacing w:after="0" w:line="240" w:lineRule="auto"/>
              <w:ind w:left="215"/>
              <w:contextualSpacing/>
              <w:jc w:val="both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Требования к порядку отбора ТКП для расчета Цены.</w:t>
            </w:r>
          </w:p>
          <w:p w:rsidR="00B72F19" w:rsidRDefault="004547C1">
            <w:pPr>
              <w:widowControl w:val="0"/>
              <w:spacing w:after="0" w:line="240" w:lineRule="auto"/>
              <w:ind w:left="215"/>
              <w:contextualSpacing/>
              <w:jc w:val="both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2.5.1.</w:t>
            </w: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Times New Roman" w:eastAsia="Calibri" w:hAnsi="Times New Roman"/>
                <w:lang w:eastAsia="en-US"/>
              </w:rPr>
              <w:t>при отсутствии монопольного или олигопольного рынка не допуск</w:t>
            </w:r>
            <w:r>
              <w:rPr>
                <w:rFonts w:ascii="Times New Roman" w:eastAsia="Calibri" w:hAnsi="Times New Roman"/>
                <w:lang w:eastAsia="en-US"/>
              </w:rPr>
              <w:t>ается использование</w:t>
            </w:r>
            <w:bookmarkStart w:id="20" w:name="_Ref41171920_Копия_1_Копия_1_Копия_1_Коп"/>
            <w:r>
              <w:rPr>
                <w:rFonts w:ascii="Times New Roman" w:eastAsia="Calibri" w:hAnsi="Times New Roman"/>
                <w:lang w:eastAsia="en-US"/>
              </w:rPr>
              <w:t xml:space="preserve"> ценовой информации, которая превышает более, чем на 20% среднее арифметическое значение всех полученных ценовых предложений. </w:t>
            </w:r>
            <w:bookmarkStart w:id="21" w:name="_Hlk114752050_Копия_1_Копия_1_Копия_1_Ко"/>
            <w:r>
              <w:rPr>
                <w:rFonts w:ascii="Times New Roman" w:eastAsia="Calibri" w:hAnsi="Times New Roman"/>
                <w:lang w:eastAsia="en-US"/>
              </w:rPr>
              <w:t>Использование ценовой информации, которая ниже 20% среднего арифметического значения всех полученных ценовых пр</w:t>
            </w:r>
            <w:r>
              <w:rPr>
                <w:rFonts w:ascii="Times New Roman" w:eastAsia="Calibri" w:hAnsi="Times New Roman"/>
                <w:lang w:eastAsia="en-US"/>
              </w:rPr>
              <w:t>едложений, является правом Заказчика</w:t>
            </w:r>
            <w:bookmarkEnd w:id="21"/>
            <w:r>
              <w:rPr>
                <w:rFonts w:ascii="Times New Roman" w:eastAsia="Calibri" w:hAnsi="Times New Roman"/>
                <w:lang w:eastAsia="en-US"/>
              </w:rPr>
              <w:t>;</w:t>
            </w:r>
            <w:bookmarkEnd w:id="20"/>
          </w:p>
          <w:p w:rsidR="00B72F19" w:rsidRDefault="004547C1">
            <w:pPr>
              <w:widowControl w:val="0"/>
              <w:spacing w:after="0" w:line="240" w:lineRule="auto"/>
              <w:ind w:left="215"/>
              <w:contextualSpacing/>
              <w:jc w:val="both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2.5.2. в случае несоответствия, указанного в п.2.5.1</w:t>
            </w:r>
            <w:r>
              <w:rPr>
                <w:rFonts w:ascii="Times New Roman" w:eastAsia="Calibri" w:hAnsi="Times New Roman"/>
                <w:lang w:eastAsia="en-US"/>
              </w:rPr>
              <w:fldChar w:fldCharType="begin"/>
            </w:r>
            <w:r>
              <w:rPr>
                <w:rFonts w:ascii="Times New Roman" w:eastAsia="Calibri" w:hAnsi="Times New Roman"/>
                <w:lang w:eastAsia="en-US"/>
              </w:rPr>
              <w:instrText xml:space="preserve"> REF _Ref41171920 \r \h </w:instrText>
            </w:r>
            <w:r>
              <w:rPr>
                <w:rFonts w:ascii="Times New Roman" w:eastAsia="Calibri" w:hAnsi="Times New Roman"/>
                <w:lang w:eastAsia="en-US"/>
              </w:rPr>
            </w:r>
            <w:r>
              <w:rPr>
                <w:rFonts w:ascii="Times New Roman" w:eastAsia="Calibri" w:hAnsi="Times New Roman"/>
                <w:lang w:eastAsia="en-US"/>
              </w:rPr>
              <w:fldChar w:fldCharType="end"/>
            </w:r>
            <w:r>
              <w:rPr>
                <w:rFonts w:ascii="Times New Roman" w:eastAsia="Calibri" w:hAnsi="Times New Roman"/>
                <w:lang w:eastAsia="en-US"/>
              </w:rPr>
              <w:t>, из расчета исключается ценовая информация, имеющая наибольшее отклонение от</w:t>
            </w:r>
            <w:r>
              <w:rPr>
                <w:rFonts w:ascii="Times New Roman" w:eastAsia="Calibri" w:hAnsi="Times New Roman"/>
                <w:lang w:eastAsia="en-US"/>
              </w:rPr>
              <w:t xml:space="preserve"> среднего арифметического значения и осуществляется повторный расчет. Указанные действия осуществляются до устранения несоответствия (нормы отклонения до 20%). В случае если по результатам указанных действий, осталась менее трех значений полученной ценовой</w:t>
            </w:r>
            <w:r>
              <w:rPr>
                <w:rFonts w:ascii="Times New Roman" w:eastAsia="Calibri" w:hAnsi="Times New Roman"/>
                <w:lang w:eastAsia="en-US"/>
              </w:rPr>
              <w:t xml:space="preserve"> информации, то </w:t>
            </w:r>
            <w:r>
              <w:rPr>
                <w:rFonts w:ascii="Times New Roman" w:eastAsia="Calibri" w:hAnsi="Times New Roman"/>
                <w:lang w:eastAsia="en-US"/>
              </w:rPr>
              <w:lastRenderedPageBreak/>
              <w:t>необходимо осуществить поиск дополнительной ценовой информации из других ИЦИ или рассчитать недостающую ценовую информацию другим методом расчета Цены (например, по информации исполненных договоров);</w:t>
            </w:r>
          </w:p>
          <w:p w:rsidR="00B72F19" w:rsidRDefault="004547C1">
            <w:pPr>
              <w:widowControl w:val="0"/>
              <w:spacing w:after="0" w:line="240" w:lineRule="auto"/>
              <w:ind w:left="215"/>
              <w:contextualSpacing/>
              <w:jc w:val="both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2.5.3. в случае олигопольного рынка и пр</w:t>
            </w:r>
            <w:r>
              <w:rPr>
                <w:rFonts w:ascii="Times New Roman" w:eastAsia="Calibri" w:hAnsi="Times New Roman"/>
                <w:lang w:eastAsia="en-US"/>
              </w:rPr>
              <w:t>и невозможности расчета недостающей информации путем применения другого метода расчета Цены, допускается использовать ценовую информацию из двух ИЦИ, которая отличается более, чем на 20% от среднего арифметического значения полученных ценовых предложений (</w:t>
            </w:r>
            <w:r>
              <w:rPr>
                <w:rFonts w:ascii="Times New Roman" w:eastAsia="Calibri" w:hAnsi="Times New Roman"/>
                <w:lang w:eastAsia="en-US"/>
              </w:rPr>
              <w:t>выбор конкретного значения  Цены из двух полученных осуществляется Заказчиком). При этом Заказчику следует провести дополнительную проверку корректности полученной информации (в том числе корректность направленных им запросов ТКП – если применялся метод ан</w:t>
            </w:r>
            <w:r>
              <w:rPr>
                <w:rFonts w:ascii="Times New Roman" w:eastAsia="Calibri" w:hAnsi="Times New Roman"/>
                <w:lang w:eastAsia="en-US"/>
              </w:rPr>
              <w:t>ализа ТКП).</w:t>
            </w:r>
          </w:p>
          <w:p w:rsidR="00B72F19" w:rsidRDefault="00B72F19">
            <w:pPr>
              <w:widowControl w:val="0"/>
              <w:spacing w:after="0" w:line="240" w:lineRule="auto"/>
              <w:ind w:left="215"/>
              <w:contextualSpacing/>
              <w:jc w:val="both"/>
              <w:rPr>
                <w:rFonts w:ascii="Times New Roman" w:eastAsia="Calibri" w:hAnsi="Times New Roman"/>
                <w:szCs w:val="24"/>
                <w:lang w:eastAsia="en-US"/>
              </w:rPr>
            </w:pPr>
          </w:p>
          <w:p w:rsidR="00B72F19" w:rsidRDefault="004547C1">
            <w:pPr>
              <w:widowControl w:val="0"/>
              <w:spacing w:after="0" w:line="240" w:lineRule="auto"/>
              <w:ind w:left="215"/>
              <w:contextualSpacing/>
              <w:jc w:val="both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b/>
                <w:lang w:eastAsia="en-US"/>
              </w:rPr>
              <w:t>Если три ТКП не получено</w:t>
            </w:r>
            <w:r>
              <w:rPr>
                <w:rFonts w:ascii="Times New Roman" w:eastAsia="Calibri" w:hAnsi="Times New Roman"/>
                <w:lang w:eastAsia="en-US"/>
              </w:rPr>
              <w:t>, необходимо направить запрос ТКП иным поставщикам (при наличии таких поставщиков) или получить недостающее количество ценовой информации путем совмещения с методом мониторинга рынка до получения нужного количества цено</w:t>
            </w:r>
            <w:r>
              <w:rPr>
                <w:rFonts w:ascii="Times New Roman" w:eastAsia="Calibri" w:hAnsi="Times New Roman"/>
                <w:lang w:eastAsia="en-US"/>
              </w:rPr>
              <w:t xml:space="preserve">вой информации. </w:t>
            </w:r>
          </w:p>
          <w:p w:rsidR="00B72F19" w:rsidRDefault="00B72F19">
            <w:pPr>
              <w:widowControl w:val="0"/>
              <w:spacing w:after="0" w:line="240" w:lineRule="auto"/>
              <w:ind w:left="215"/>
              <w:contextualSpacing/>
              <w:jc w:val="both"/>
              <w:rPr>
                <w:rFonts w:ascii="Times New Roman" w:eastAsia="Calibri" w:hAnsi="Times New Roman"/>
                <w:lang w:eastAsia="en-US"/>
              </w:rPr>
            </w:pPr>
          </w:p>
          <w:p w:rsidR="00B72F19" w:rsidRDefault="004547C1">
            <w:pPr>
              <w:widowControl w:val="0"/>
              <w:tabs>
                <w:tab w:val="left" w:pos="1349"/>
              </w:tabs>
              <w:spacing w:after="0" w:line="240" w:lineRule="auto"/>
              <w:ind w:left="215"/>
              <w:contextualSpacing/>
              <w:jc w:val="both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Если в связи с условиями рынка получение ценовой информации из трех и более ИЦИ невозможно – рассчитать Цену из полученных предложений (при олигопольном рынке) или за Цену принять единственное предложение (при монопольном рынке) (с указан</w:t>
            </w:r>
            <w:r>
              <w:rPr>
                <w:rFonts w:ascii="Times New Roman" w:eastAsia="Calibri" w:hAnsi="Times New Roman"/>
                <w:lang w:eastAsia="en-US"/>
              </w:rPr>
              <w:t>ием соответствующих пояснений).</w:t>
            </w:r>
          </w:p>
          <w:p w:rsidR="00B72F19" w:rsidRDefault="00B72F19">
            <w:pPr>
              <w:widowControl w:val="0"/>
              <w:spacing w:after="0" w:line="240" w:lineRule="auto"/>
              <w:ind w:left="720"/>
              <w:contextualSpacing/>
              <w:rPr>
                <w:rFonts w:eastAsia="Calibri"/>
                <w:lang w:eastAsia="en-US"/>
              </w:rPr>
            </w:pPr>
          </w:p>
        </w:tc>
      </w:tr>
      <w:tr w:rsidR="00B72F19"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2F19" w:rsidRDefault="004547C1">
            <w:pPr>
              <w:widowControl w:val="0"/>
              <w:numPr>
                <w:ilvl w:val="0"/>
                <w:numId w:val="21"/>
              </w:numPr>
              <w:spacing w:after="0" w:line="240" w:lineRule="auto"/>
              <w:ind w:left="34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 xml:space="preserve">Период получения ценовой информации для расчета </w:t>
            </w:r>
            <w:r>
              <w:rPr>
                <w:rFonts w:eastAsia="Calibri"/>
                <w:lang w:eastAsia="en-US"/>
              </w:rPr>
              <w:t xml:space="preserve"> Цены</w:t>
            </w:r>
          </w:p>
        </w:tc>
        <w:tc>
          <w:tcPr>
            <w:tcW w:w="7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2F19" w:rsidRDefault="004547C1">
            <w:pPr>
              <w:widowControl w:val="0"/>
              <w:spacing w:after="0" w:line="240" w:lineRule="auto"/>
              <w:ind w:left="34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На дату расчета </w:t>
            </w:r>
            <w:r>
              <w:rPr>
                <w:rFonts w:eastAsia="Calibri"/>
                <w:lang w:eastAsia="en-US"/>
              </w:rPr>
              <w:t xml:space="preserve"> Цены</w:t>
            </w:r>
          </w:p>
        </w:tc>
      </w:tr>
      <w:tr w:rsidR="00B72F19"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2F19" w:rsidRDefault="004547C1">
            <w:pPr>
              <w:widowControl w:val="0"/>
              <w:numPr>
                <w:ilvl w:val="0"/>
                <w:numId w:val="22"/>
              </w:numPr>
              <w:spacing w:after="0" w:line="240" w:lineRule="auto"/>
              <w:ind w:left="34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Дополнительная информация</w:t>
            </w:r>
          </w:p>
        </w:tc>
        <w:tc>
          <w:tcPr>
            <w:tcW w:w="7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2F19" w:rsidRDefault="004547C1">
            <w:pPr>
              <w:widowControl w:val="0"/>
              <w:numPr>
                <w:ilvl w:val="0"/>
                <w:numId w:val="23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Cs w:val="24"/>
                <w:lang w:eastAsia="en-US"/>
              </w:rPr>
              <w:t xml:space="preserve">При проведении запроса ТКП посредством размещения информации на ЭП взаимодействие </w:t>
            </w:r>
            <w:r>
              <w:rPr>
                <w:rFonts w:ascii="Times New Roman" w:eastAsia="Calibri" w:hAnsi="Times New Roman"/>
                <w:lang w:eastAsia="en-US"/>
              </w:rPr>
              <w:t xml:space="preserve">с поставщиками Заказчик вправе </w:t>
            </w:r>
            <w:r>
              <w:rPr>
                <w:rFonts w:ascii="Times New Roman" w:eastAsia="Calibri" w:hAnsi="Times New Roman"/>
                <w:lang w:eastAsia="en-US"/>
              </w:rPr>
              <w:t>осуществлять посредством функционала ЭП (при наличии технической реализации), или по аналогии со следующим пунктом.</w:t>
            </w:r>
          </w:p>
          <w:p w:rsidR="00B72F19" w:rsidRDefault="004547C1">
            <w:pPr>
              <w:widowControl w:val="0"/>
              <w:numPr>
                <w:ilvl w:val="0"/>
                <w:numId w:val="24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При проведении запроса ТКП путем направления адресных запросов ТКП поставщикам взаимодействие с поставщиками необходимо осуществлять в письм</w:t>
            </w:r>
            <w:r>
              <w:rPr>
                <w:rFonts w:ascii="Times New Roman" w:eastAsia="Calibri" w:hAnsi="Times New Roman"/>
                <w:lang w:eastAsia="en-US"/>
              </w:rPr>
              <w:t xml:space="preserve">енной форме (возможно получение документов в электронной форме – </w:t>
            </w:r>
            <w:r>
              <w:rPr>
                <w:rFonts w:ascii="Times New Roman" w:eastAsia="Calibri" w:hAnsi="Times New Roman"/>
                <w:lang w:eastAsia="en-US"/>
              </w:rPr>
              <w:lastRenderedPageBreak/>
              <w:t>отсканированные документы или иной формат, исключающий техническую возможность редактирования документа).</w:t>
            </w:r>
          </w:p>
          <w:p w:rsidR="00B72F19" w:rsidRDefault="004547C1">
            <w:pPr>
              <w:widowControl w:val="0"/>
              <w:numPr>
                <w:ilvl w:val="0"/>
                <w:numId w:val="25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 xml:space="preserve">Срок подготовки поставщиками ТКП на соответствующий запрос Заказчика определяется с </w:t>
            </w:r>
            <w:r>
              <w:rPr>
                <w:rFonts w:ascii="Times New Roman" w:eastAsia="Calibri" w:hAnsi="Times New Roman"/>
                <w:lang w:eastAsia="en-US"/>
              </w:rPr>
              <w:t>учетом сложности закупаемой продукции и должен составлять не менее 5 рабочих дней.</w:t>
            </w:r>
          </w:p>
        </w:tc>
      </w:tr>
    </w:tbl>
    <w:p w:rsidR="00B72F19" w:rsidRDefault="00B72F19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szCs w:val="20"/>
        </w:rPr>
      </w:pPr>
    </w:p>
    <w:sectPr w:rsidR="00B72F19">
      <w:footerReference w:type="default" r:id="rId15"/>
      <w:footerReference w:type="first" r:id="rId16"/>
      <w:footnotePr>
        <w:numRestart w:val="eachPage"/>
      </w:footnotePr>
      <w:pgSz w:w="16838" w:h="11906" w:orient="landscape"/>
      <w:pgMar w:top="1304" w:right="851" w:bottom="924" w:left="720" w:header="0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4547C1">
      <w:pPr>
        <w:spacing w:after="0" w:line="240" w:lineRule="auto"/>
      </w:pPr>
      <w:r>
        <w:separator/>
      </w:r>
    </w:p>
  </w:endnote>
  <w:endnote w:type="continuationSeparator" w:id="0">
    <w:p w:rsidR="00000000" w:rsidRDefault="004547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iberation Sans">
    <w:altName w:val="Arial"/>
    <w:charset w:val="01"/>
    <w:family w:val="roman"/>
    <w:pitch w:val="variable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53733032"/>
      <w:docPartObj>
        <w:docPartGallery w:val="Page Numbers (Bottom of Page)"/>
        <w:docPartUnique/>
      </w:docPartObj>
    </w:sdtPr>
    <w:sdtEndPr/>
    <w:sdtContent>
      <w:p w:rsidR="00B72F19" w:rsidRDefault="004547C1">
        <w:pPr>
          <w:pStyle w:val="af5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  <w:p w:rsidR="00B72F19" w:rsidRDefault="004547C1">
        <w:pPr>
          <w:pStyle w:val="af5"/>
        </w:pP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2F19" w:rsidRDefault="004547C1">
    <w:pPr>
      <w:pStyle w:val="af5"/>
      <w:jc w:val="right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3</w:t>
    </w:r>
    <w:r>
      <w:fldChar w:fldCharType="end"/>
    </w:r>
  </w:p>
  <w:p w:rsidR="00B72F19" w:rsidRDefault="00B72F19">
    <w:pPr>
      <w:pStyle w:val="af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2F19" w:rsidRDefault="00B72F19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2F19" w:rsidRDefault="004547C1">
    <w:pPr>
      <w:pStyle w:val="af5"/>
      <w:jc w:val="right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8</w:t>
    </w:r>
    <w:r>
      <w:fldChar w:fldCharType="end"/>
    </w:r>
  </w:p>
  <w:p w:rsidR="00B72F19" w:rsidRDefault="00B72F19">
    <w:pPr>
      <w:pStyle w:val="af5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2F19" w:rsidRDefault="00B72F19"/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2F19" w:rsidRDefault="004547C1">
    <w:pPr>
      <w:pStyle w:val="af5"/>
      <w:jc w:val="right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11</w:t>
    </w:r>
    <w:r>
      <w:fldChar w:fldCharType="end"/>
    </w:r>
  </w:p>
  <w:p w:rsidR="00B72F19" w:rsidRDefault="00B72F19">
    <w:pPr>
      <w:pStyle w:val="af5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2F19" w:rsidRDefault="00B72F19"/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2F19" w:rsidRDefault="004547C1">
    <w:pPr>
      <w:pStyle w:val="af5"/>
      <w:jc w:val="right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14</w:t>
    </w:r>
    <w:r>
      <w:fldChar w:fldCharType="end"/>
    </w:r>
  </w:p>
  <w:p w:rsidR="00B72F19" w:rsidRDefault="00B72F19">
    <w:pPr>
      <w:pStyle w:val="af5"/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2F19" w:rsidRDefault="00B72F1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2F19" w:rsidRDefault="004547C1">
      <w:pPr>
        <w:rPr>
          <w:sz w:val="12"/>
        </w:rPr>
      </w:pPr>
      <w:r>
        <w:separator/>
      </w:r>
    </w:p>
  </w:footnote>
  <w:footnote w:type="continuationSeparator" w:id="0">
    <w:p w:rsidR="00B72F19" w:rsidRDefault="004547C1">
      <w:pPr>
        <w:rPr>
          <w:sz w:val="12"/>
        </w:rPr>
      </w:pPr>
      <w:r>
        <w:continuationSeparator/>
      </w:r>
    </w:p>
  </w:footnote>
  <w:footnote w:id="1">
    <w:p w:rsidR="00B72F19" w:rsidRDefault="004547C1">
      <w:pPr>
        <w:pStyle w:val="af"/>
      </w:pPr>
      <w:r>
        <w:rPr>
          <w:rStyle w:val="af0"/>
        </w:rPr>
        <w:footnoteRef/>
      </w:r>
      <w:r>
        <w:t xml:space="preserve"> Если в организации функции главного бухгалтера выполняет генеральный директор–ставится только его виза.</w:t>
      </w:r>
    </w:p>
    <w:p w:rsidR="00B72F19" w:rsidRDefault="004547C1">
      <w:pPr>
        <w:pStyle w:val="af"/>
      </w:pPr>
      <w:r>
        <w:t xml:space="preserve">Возможно предоставление иной формы справки в </w:t>
      </w:r>
      <w:r>
        <w:t>соответствии с внутренним документооборотом организации.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D70D03"/>
    <w:multiLevelType w:val="multilevel"/>
    <w:tmpl w:val="9FBA51D8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0"/>
      </w:pPr>
      <w:rPr>
        <w:b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284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0"/>
        <w:u w:val="none"/>
        <w:effect w:val="none"/>
        <w:vertAlign w:val="baseline"/>
        <w:em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1" w15:restartNumberingAfterBreak="0">
    <w:nsid w:val="1A26588C"/>
    <w:multiLevelType w:val="multilevel"/>
    <w:tmpl w:val="5C50EF02"/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  <w:rPr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1B9147B0"/>
    <w:multiLevelType w:val="multilevel"/>
    <w:tmpl w:val="CE7A9DF8"/>
    <w:lvl w:ilvl="0">
      <w:start w:val="1"/>
      <w:numFmt w:val="decimal"/>
      <w:lvlText w:val="%1."/>
      <w:lvlJc w:val="center"/>
      <w:pPr>
        <w:tabs>
          <w:tab w:val="num" w:pos="1272"/>
        </w:tabs>
        <w:ind w:left="1272" w:hanging="279"/>
      </w:pPr>
      <w:rPr>
        <w:rFonts w:ascii="Times New Roman" w:hAnsi="Times New Roman"/>
        <w:b w:val="0"/>
        <w:i w:val="0"/>
        <w:color w:val="000000"/>
        <w:sz w:val="22"/>
        <w:szCs w:val="22"/>
        <w:u w:val="none"/>
      </w:rPr>
    </w:lvl>
    <w:lvl w:ilvl="1">
      <w:start w:val="1"/>
      <w:numFmt w:val="decimal"/>
      <w:lvlText w:val="%1.%2."/>
      <w:lvlJc w:val="left"/>
      <w:pPr>
        <w:tabs>
          <w:tab w:val="num" w:pos="1844"/>
        </w:tabs>
        <w:ind w:left="1844" w:hanging="567"/>
      </w:pPr>
      <w:rPr>
        <w:b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strike w:val="0"/>
        <w:dstrike w:val="0"/>
      </w:rPr>
    </w:lvl>
    <w:lvl w:ilvl="3">
      <w:start w:val="1"/>
      <w:numFmt w:val="decimal"/>
      <w:lvlText w:val="%1.%2.%3.%4."/>
      <w:lvlJc w:val="left"/>
      <w:pPr>
        <w:tabs>
          <w:tab w:val="num" w:pos="1277"/>
        </w:tabs>
        <w:ind w:left="1277" w:hanging="567"/>
      </w:pPr>
    </w:lvl>
    <w:lvl w:ilvl="4">
      <w:start w:val="1"/>
      <w:numFmt w:val="lowerLetter"/>
      <w:lvlText w:val="%5)"/>
      <w:lvlJc w:val="left"/>
      <w:pPr>
        <w:tabs>
          <w:tab w:val="num" w:pos="1718"/>
        </w:tabs>
        <w:ind w:left="1718" w:hanging="1008"/>
      </w:p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</w:lvl>
  </w:abstractNum>
  <w:abstractNum w:abstractNumId="3" w15:restartNumberingAfterBreak="0">
    <w:nsid w:val="26BD5274"/>
    <w:multiLevelType w:val="multilevel"/>
    <w:tmpl w:val="CD386642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0"/>
      </w:pPr>
      <w:rPr>
        <w:b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284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0"/>
        <w:u w:val="none"/>
        <w:effect w:val="none"/>
        <w:vertAlign w:val="baseline"/>
        <w:em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4" w15:restartNumberingAfterBreak="0">
    <w:nsid w:val="283D7387"/>
    <w:multiLevelType w:val="multilevel"/>
    <w:tmpl w:val="BE208C48"/>
    <w:lvl w:ilvl="0">
      <w:start w:val="1"/>
      <w:numFmt w:val="bullet"/>
      <w:lvlText w:val=""/>
      <w:lvlJc w:val="left"/>
      <w:pPr>
        <w:tabs>
          <w:tab w:val="num" w:pos="0"/>
        </w:tabs>
        <w:ind w:left="1713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43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15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87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59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31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03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75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473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2A0A6AF5"/>
    <w:multiLevelType w:val="multilevel"/>
    <w:tmpl w:val="2412091A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0"/>
      </w:pPr>
      <w:rPr>
        <w:b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284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0"/>
        <w:u w:val="none"/>
        <w:effect w:val="none"/>
        <w:vertAlign w:val="baseline"/>
        <w:em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6" w15:restartNumberingAfterBreak="0">
    <w:nsid w:val="329D6E39"/>
    <w:multiLevelType w:val="multilevel"/>
    <w:tmpl w:val="B808AA64"/>
    <w:lvl w:ilvl="0">
      <w:start w:val="1"/>
      <w:numFmt w:val="decimal"/>
      <w:pStyle w:val="4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2"/>
      <w:lvlText w:val="%1.%2."/>
      <w:lvlJc w:val="left"/>
      <w:pPr>
        <w:tabs>
          <w:tab w:val="num" w:pos="792"/>
        </w:tabs>
        <w:ind w:left="792" w:hanging="432"/>
      </w:pPr>
      <w:rPr>
        <w:color w:val="auto"/>
      </w:rPr>
    </w:lvl>
    <w:lvl w:ilvl="2">
      <w:start w:val="1"/>
      <w:numFmt w:val="decimal"/>
      <w:pStyle w:val="3"/>
      <w:lvlText w:val="%1.%2.%3."/>
      <w:lvlJc w:val="left"/>
      <w:pPr>
        <w:tabs>
          <w:tab w:val="num" w:pos="1440"/>
        </w:tabs>
        <w:ind w:left="1224" w:hanging="504"/>
      </w:pPr>
      <w:rPr>
        <w:rFonts w:ascii="Garamond" w:hAnsi="Garamond"/>
        <w:i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" w15:restartNumberingAfterBreak="0">
    <w:nsid w:val="38862F34"/>
    <w:multiLevelType w:val="multilevel"/>
    <w:tmpl w:val="37AE5FEE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0"/>
      </w:pPr>
      <w:rPr>
        <w:b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284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0"/>
        <w:u w:val="none"/>
        <w:effect w:val="none"/>
        <w:vertAlign w:val="baseline"/>
        <w:em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8" w15:restartNumberingAfterBreak="0">
    <w:nsid w:val="3E785343"/>
    <w:multiLevelType w:val="multilevel"/>
    <w:tmpl w:val="09426FA8"/>
    <w:lvl w:ilvl="0">
      <w:start w:val="1"/>
      <w:numFmt w:val="bullet"/>
      <w:pStyle w:val="TableListParagraph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46A73C39"/>
    <w:multiLevelType w:val="multilevel"/>
    <w:tmpl w:val="4E162AA0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0"/>
      </w:pPr>
      <w:rPr>
        <w:b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284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0"/>
        <w:u w:val="none"/>
        <w:effect w:val="none"/>
        <w:vertAlign w:val="baseline"/>
        <w:em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10" w15:restartNumberingAfterBreak="0">
    <w:nsid w:val="4825683F"/>
    <w:multiLevelType w:val="multilevel"/>
    <w:tmpl w:val="2E1666A0"/>
    <w:lvl w:ilvl="0">
      <w:start w:val="1"/>
      <w:numFmt w:val="decimal"/>
      <w:lvlText w:val="%1."/>
      <w:lvlJc w:val="left"/>
      <w:pPr>
        <w:tabs>
          <w:tab w:val="num" w:pos="0"/>
        </w:tabs>
        <w:ind w:left="928" w:hanging="360"/>
      </w:pPr>
      <w:rPr>
        <w:rFonts w:ascii="Times New Roman" w:eastAsia="Calibri" w:hAnsi="Times New Roman" w:cs="Times New Roman"/>
        <w:color w:val="00000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146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724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942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738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316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53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752" w:hanging="1440"/>
      </w:pPr>
    </w:lvl>
  </w:abstractNum>
  <w:abstractNum w:abstractNumId="11" w15:restartNumberingAfterBreak="0">
    <w:nsid w:val="541F653A"/>
    <w:multiLevelType w:val="multilevel"/>
    <w:tmpl w:val="750262E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551E3618"/>
    <w:multiLevelType w:val="multilevel"/>
    <w:tmpl w:val="C4104996"/>
    <w:lvl w:ilvl="0">
      <w:start w:val="1"/>
      <w:numFmt w:val="bullet"/>
      <w:lvlText w:val=""/>
      <w:lvlJc w:val="left"/>
      <w:pPr>
        <w:tabs>
          <w:tab w:val="num" w:pos="0"/>
        </w:tabs>
        <w:ind w:left="1713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43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15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87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59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31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03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75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473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5AFD74EC"/>
    <w:multiLevelType w:val="multilevel"/>
    <w:tmpl w:val="93C0A3C8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0"/>
      </w:pPr>
      <w:rPr>
        <w:b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284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0"/>
        <w:u w:val="none"/>
        <w:effect w:val="none"/>
        <w:vertAlign w:val="baseline"/>
        <w:em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14" w15:restartNumberingAfterBreak="0">
    <w:nsid w:val="6ABA1F6F"/>
    <w:multiLevelType w:val="multilevel"/>
    <w:tmpl w:val="3E76C384"/>
    <w:lvl w:ilvl="0">
      <w:start w:val="1"/>
      <w:numFmt w:val="bullet"/>
      <w:lvlText w:val=""/>
      <w:lvlJc w:val="left"/>
      <w:pPr>
        <w:tabs>
          <w:tab w:val="num" w:pos="0"/>
        </w:tabs>
        <w:ind w:left="1211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9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5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2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70C759FB"/>
    <w:multiLevelType w:val="multilevel"/>
    <w:tmpl w:val="5E960CB8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0"/>
      </w:pPr>
      <w:rPr>
        <w:b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284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0"/>
        <w:u w:val="none"/>
        <w:effect w:val="none"/>
        <w:vertAlign w:val="baseline"/>
        <w:em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16" w15:restartNumberingAfterBreak="0">
    <w:nsid w:val="764F0C2B"/>
    <w:multiLevelType w:val="multilevel"/>
    <w:tmpl w:val="DF0212B0"/>
    <w:lvl w:ilvl="0">
      <w:start w:val="1"/>
      <w:numFmt w:val="decimal"/>
      <w:pStyle w:val="a"/>
      <w:lvlText w:val="%1."/>
      <w:lvlJc w:val="left"/>
      <w:pPr>
        <w:tabs>
          <w:tab w:val="num" w:pos="397"/>
        </w:tabs>
        <w:ind w:left="0" w:firstLine="0"/>
      </w:pPr>
      <w:rPr>
        <w:b w:val="0"/>
        <w:i w:val="0"/>
      </w:rPr>
    </w:lvl>
    <w:lvl w:ilvl="1">
      <w:start w:val="1"/>
      <w:numFmt w:val="decimal"/>
      <w:pStyle w:val="11"/>
      <w:lvlText w:val="%1.%2."/>
      <w:lvlJc w:val="left"/>
      <w:pPr>
        <w:tabs>
          <w:tab w:val="num" w:pos="567"/>
        </w:tabs>
        <w:ind w:left="284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0"/>
        <w:u w:val="none"/>
        <w:effect w:val="none"/>
        <w:vertAlign w:val="baseline"/>
        <w:em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17" w15:restartNumberingAfterBreak="0">
    <w:nsid w:val="79FB552A"/>
    <w:multiLevelType w:val="multilevel"/>
    <w:tmpl w:val="DB46A38A"/>
    <w:lvl w:ilvl="0">
      <w:start w:val="1"/>
      <w:numFmt w:val="decimal"/>
      <w:pStyle w:val="1"/>
      <w:lvlText w:val="%1."/>
      <w:lvlJc w:val="center"/>
      <w:pPr>
        <w:tabs>
          <w:tab w:val="num" w:pos="567"/>
        </w:tabs>
        <w:ind w:left="567" w:hanging="279"/>
      </w:pPr>
    </w:lvl>
    <w:lvl w:ilvl="1">
      <w:start w:val="1"/>
      <w:numFmt w:val="decimal"/>
      <w:pStyle w:val="a0"/>
      <w:lvlText w:val="%1.%2."/>
      <w:lvlJc w:val="left"/>
      <w:pPr>
        <w:tabs>
          <w:tab w:val="num" w:pos="1844"/>
        </w:tabs>
        <w:ind w:left="1844" w:hanging="567"/>
      </w:pPr>
      <w:rPr>
        <w:u w:val="none"/>
      </w:rPr>
    </w:lvl>
    <w:lvl w:ilvl="2">
      <w:start w:val="1"/>
      <w:numFmt w:val="decimal"/>
      <w:pStyle w:val="a1"/>
      <w:lvlText w:val="%1.%2.%3."/>
      <w:lvlJc w:val="left"/>
      <w:pPr>
        <w:tabs>
          <w:tab w:val="num" w:pos="993"/>
        </w:tabs>
        <w:ind w:left="993" w:hanging="851"/>
      </w:pPr>
      <w:rPr>
        <w:strike w:val="0"/>
        <w:dstrike w:val="0"/>
      </w:rPr>
    </w:lvl>
    <w:lvl w:ilvl="3">
      <w:start w:val="1"/>
      <w:numFmt w:val="decimal"/>
      <w:pStyle w:val="a2"/>
      <w:lvlText w:val="%1.%2.%3.%4."/>
      <w:lvlJc w:val="left"/>
      <w:pPr>
        <w:tabs>
          <w:tab w:val="num" w:pos="1277"/>
        </w:tabs>
        <w:ind w:left="1277" w:hanging="567"/>
      </w:pPr>
    </w:lvl>
    <w:lvl w:ilvl="4">
      <w:start w:val="1"/>
      <w:numFmt w:val="lowerLetter"/>
      <w:pStyle w:val="a3"/>
      <w:lvlText w:val="%5)"/>
      <w:lvlJc w:val="left"/>
      <w:pPr>
        <w:tabs>
          <w:tab w:val="num" w:pos="1718"/>
        </w:tabs>
        <w:ind w:left="1718" w:hanging="1008"/>
      </w:p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</w:lvl>
  </w:abstractNum>
  <w:num w:numId="1">
    <w:abstractNumId w:val="17"/>
  </w:num>
  <w:num w:numId="2">
    <w:abstractNumId w:val="6"/>
  </w:num>
  <w:num w:numId="3">
    <w:abstractNumId w:val="2"/>
  </w:num>
  <w:num w:numId="4">
    <w:abstractNumId w:val="14"/>
  </w:num>
  <w:num w:numId="5">
    <w:abstractNumId w:val="4"/>
  </w:num>
  <w:num w:numId="6">
    <w:abstractNumId w:val="1"/>
  </w:num>
  <w:num w:numId="7">
    <w:abstractNumId w:val="12"/>
  </w:num>
  <w:num w:numId="8">
    <w:abstractNumId w:val="10"/>
  </w:num>
  <w:num w:numId="9">
    <w:abstractNumId w:val="8"/>
  </w:num>
  <w:num w:numId="10">
    <w:abstractNumId w:val="16"/>
  </w:num>
  <w:num w:numId="11">
    <w:abstractNumId w:val="5"/>
  </w:num>
  <w:num w:numId="12">
    <w:abstractNumId w:val="7"/>
  </w:num>
  <w:num w:numId="13">
    <w:abstractNumId w:val="13"/>
  </w:num>
  <w:num w:numId="14">
    <w:abstractNumId w:val="15"/>
  </w:num>
  <w:num w:numId="15">
    <w:abstractNumId w:val="0"/>
  </w:num>
  <w:num w:numId="16">
    <w:abstractNumId w:val="3"/>
  </w:num>
  <w:num w:numId="17">
    <w:abstractNumId w:val="9"/>
  </w:num>
  <w:num w:numId="18">
    <w:abstractNumId w:val="11"/>
  </w:num>
  <w:num w:numId="19">
    <w:abstractNumId w:val="5"/>
    <w:lvlOverride w:ilvl="0">
      <w:startOverride w:val="1"/>
    </w:lvlOverride>
  </w:num>
  <w:num w:numId="20">
    <w:abstractNumId w:val="5"/>
  </w:num>
  <w:num w:numId="21">
    <w:abstractNumId w:val="5"/>
  </w:num>
  <w:num w:numId="22">
    <w:abstractNumId w:val="5"/>
  </w:num>
  <w:num w:numId="23">
    <w:abstractNumId w:val="5"/>
    <w:lvlOverride w:ilvl="0">
      <w:startOverride w:val="1"/>
    </w:lvlOverride>
  </w:num>
  <w:num w:numId="24">
    <w:abstractNumId w:val="5"/>
  </w:num>
  <w:num w:numId="2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2F19"/>
    <w:rsid w:val="004547C1"/>
    <w:rsid w:val="00B72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FDF454"/>
  <w15:docId w15:val="{A8F534A4-EB3D-4A02-AB84-F851021891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4">
    <w:name w:val="Normal"/>
    <w:qFormat/>
    <w:pPr>
      <w:spacing w:after="200" w:line="276" w:lineRule="auto"/>
    </w:pPr>
    <w:rPr>
      <w:sz w:val="22"/>
      <w:szCs w:val="22"/>
    </w:rPr>
  </w:style>
  <w:style w:type="paragraph" w:styleId="10">
    <w:name w:val="heading 1"/>
    <w:basedOn w:val="a4"/>
    <w:next w:val="a4"/>
    <w:link w:val="12"/>
    <w:uiPriority w:val="9"/>
    <w:qFormat/>
    <w:rsid w:val="00BB18D9"/>
    <w:pPr>
      <w:keepNext/>
      <w:keepLines/>
      <w:spacing w:before="480" w:after="0" w:line="240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0">
    <w:name w:val="heading 2"/>
    <w:basedOn w:val="a4"/>
    <w:next w:val="a4"/>
    <w:link w:val="21"/>
    <w:uiPriority w:val="9"/>
    <w:unhideWhenUsed/>
    <w:qFormat/>
    <w:rsid w:val="00D4745F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0">
    <w:name w:val="heading 3"/>
    <w:basedOn w:val="a4"/>
    <w:next w:val="a4"/>
    <w:link w:val="31"/>
    <w:uiPriority w:val="9"/>
    <w:qFormat/>
    <w:rsid w:val="00BB18D9"/>
    <w:pPr>
      <w:keepNext/>
      <w:keepLines/>
      <w:spacing w:before="200" w:after="0" w:line="240" w:lineRule="auto"/>
      <w:outlineLvl w:val="2"/>
    </w:pPr>
    <w:rPr>
      <w:rFonts w:ascii="Cambria" w:hAnsi="Cambria"/>
      <w:b/>
      <w:bCs/>
      <w:color w:val="4F81BD"/>
      <w:sz w:val="20"/>
      <w:szCs w:val="20"/>
    </w:rPr>
  </w:style>
  <w:style w:type="paragraph" w:styleId="4">
    <w:name w:val="heading 4"/>
    <w:basedOn w:val="a4"/>
    <w:next w:val="a4"/>
    <w:link w:val="40"/>
    <w:uiPriority w:val="9"/>
    <w:qFormat/>
    <w:rsid w:val="00BB18D9"/>
    <w:pPr>
      <w:keepNext/>
      <w:keepLines/>
      <w:spacing w:before="200" w:after="0" w:line="240" w:lineRule="auto"/>
      <w:outlineLvl w:val="3"/>
    </w:pPr>
    <w:rPr>
      <w:rFonts w:ascii="Cambria" w:hAnsi="Cambria"/>
      <w:b/>
      <w:bCs/>
      <w:i/>
      <w:iCs/>
      <w:color w:val="4F81BD"/>
      <w:sz w:val="20"/>
      <w:szCs w:val="20"/>
    </w:rPr>
  </w:style>
  <w:style w:type="paragraph" w:styleId="5">
    <w:name w:val="heading 5"/>
    <w:basedOn w:val="a4"/>
    <w:next w:val="a4"/>
    <w:link w:val="50"/>
    <w:uiPriority w:val="9"/>
    <w:qFormat/>
    <w:rsid w:val="00BB18D9"/>
    <w:pPr>
      <w:keepNext/>
      <w:keepLines/>
      <w:spacing w:before="200" w:after="0" w:line="240" w:lineRule="auto"/>
      <w:outlineLvl w:val="4"/>
    </w:pPr>
    <w:rPr>
      <w:rFonts w:ascii="Cambria" w:hAnsi="Cambria"/>
      <w:color w:val="243F60"/>
      <w:sz w:val="20"/>
      <w:szCs w:val="20"/>
    </w:rPr>
  </w:style>
  <w:style w:type="paragraph" w:styleId="6">
    <w:name w:val="heading 6"/>
    <w:basedOn w:val="a4"/>
    <w:next w:val="a4"/>
    <w:link w:val="60"/>
    <w:uiPriority w:val="9"/>
    <w:qFormat/>
    <w:rsid w:val="00BB18D9"/>
    <w:pPr>
      <w:keepNext/>
      <w:keepLines/>
      <w:spacing w:before="200" w:after="0" w:line="240" w:lineRule="auto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7">
    <w:name w:val="heading 7"/>
    <w:basedOn w:val="a4"/>
    <w:next w:val="a4"/>
    <w:link w:val="70"/>
    <w:uiPriority w:val="9"/>
    <w:qFormat/>
    <w:rsid w:val="00BB18D9"/>
    <w:pPr>
      <w:keepNext/>
      <w:keepLines/>
      <w:spacing w:before="200" w:after="0" w:line="240" w:lineRule="auto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8">
    <w:name w:val="heading 8"/>
    <w:basedOn w:val="a4"/>
    <w:next w:val="a4"/>
    <w:link w:val="80"/>
    <w:uiPriority w:val="9"/>
    <w:qFormat/>
    <w:rsid w:val="00BB18D9"/>
    <w:pPr>
      <w:keepNext/>
      <w:keepLines/>
      <w:spacing w:before="200" w:after="0" w:line="240" w:lineRule="auto"/>
      <w:outlineLvl w:val="7"/>
    </w:pPr>
    <w:rPr>
      <w:rFonts w:ascii="Cambria" w:hAnsi="Cambria"/>
      <w:color w:val="4F81BD"/>
      <w:sz w:val="20"/>
      <w:szCs w:val="20"/>
    </w:rPr>
  </w:style>
  <w:style w:type="paragraph" w:styleId="9">
    <w:name w:val="heading 9"/>
    <w:basedOn w:val="a4"/>
    <w:next w:val="a4"/>
    <w:link w:val="90"/>
    <w:uiPriority w:val="9"/>
    <w:qFormat/>
    <w:rsid w:val="00BB18D9"/>
    <w:pPr>
      <w:keepNext/>
      <w:keepLines/>
      <w:spacing w:before="200" w:after="0" w:line="240" w:lineRule="auto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styleId="a8">
    <w:name w:val="annotation reference"/>
    <w:qFormat/>
    <w:rsid w:val="00CB04DA"/>
    <w:rPr>
      <w:sz w:val="16"/>
      <w:szCs w:val="16"/>
    </w:rPr>
  </w:style>
  <w:style w:type="character" w:customStyle="1" w:styleId="a9">
    <w:name w:val="Текст примечания Знак"/>
    <w:link w:val="aa"/>
    <w:qFormat/>
    <w:rsid w:val="00CB04D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выноски Знак"/>
    <w:link w:val="ac"/>
    <w:uiPriority w:val="99"/>
    <w:semiHidden/>
    <w:qFormat/>
    <w:rsid w:val="00CB04DA"/>
    <w:rPr>
      <w:rFonts w:ascii="Tahoma" w:hAnsi="Tahoma" w:cs="Tahoma"/>
      <w:sz w:val="16"/>
      <w:szCs w:val="16"/>
    </w:rPr>
  </w:style>
  <w:style w:type="character" w:customStyle="1" w:styleId="21">
    <w:name w:val="Заголовок 2 Знак"/>
    <w:link w:val="20"/>
    <w:uiPriority w:val="9"/>
    <w:qFormat/>
    <w:rsid w:val="00D4745F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styleId="ad">
    <w:name w:val="Hyperlink"/>
    <w:uiPriority w:val="99"/>
    <w:rsid w:val="00D4745F"/>
    <w:rPr>
      <w:color w:val="0000FF"/>
      <w:u w:val="single"/>
    </w:rPr>
  </w:style>
  <w:style w:type="character" w:customStyle="1" w:styleId="apple-style-span">
    <w:name w:val="apple-style-span"/>
    <w:basedOn w:val="a5"/>
    <w:qFormat/>
    <w:rsid w:val="00B4339D"/>
  </w:style>
  <w:style w:type="character" w:customStyle="1" w:styleId="apple-converted-space">
    <w:name w:val="apple-converted-space"/>
    <w:basedOn w:val="a5"/>
    <w:qFormat/>
    <w:rsid w:val="00B4339D"/>
  </w:style>
  <w:style w:type="character" w:customStyle="1" w:styleId="ae">
    <w:name w:val="Текст сноски Знак"/>
    <w:link w:val="af"/>
    <w:uiPriority w:val="99"/>
    <w:qFormat/>
    <w:rsid w:val="0080406E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f0">
    <w:name w:val="Символ сноски"/>
    <w:uiPriority w:val="99"/>
    <w:unhideWhenUsed/>
    <w:qFormat/>
    <w:rsid w:val="0080406E"/>
    <w:rPr>
      <w:vertAlign w:val="superscript"/>
    </w:rPr>
  </w:style>
  <w:style w:type="character" w:styleId="af1">
    <w:name w:val="footnote reference"/>
    <w:rPr>
      <w:vertAlign w:val="superscript"/>
    </w:rPr>
  </w:style>
  <w:style w:type="character" w:customStyle="1" w:styleId="13">
    <w:name w:val="Подпункт Знак1"/>
    <w:link w:val="a1"/>
    <w:qFormat/>
    <w:locked/>
    <w:rsid w:val="00192F26"/>
    <w:rPr>
      <w:rFonts w:ascii="Times New Roman" w:hAnsi="Times New Roman"/>
      <w:b/>
      <w:sz w:val="28"/>
    </w:rPr>
  </w:style>
  <w:style w:type="character" w:customStyle="1" w:styleId="af2">
    <w:name w:val="Верхний колонтитул Знак"/>
    <w:basedOn w:val="a5"/>
    <w:link w:val="af3"/>
    <w:uiPriority w:val="99"/>
    <w:qFormat/>
    <w:rsid w:val="00FF6229"/>
  </w:style>
  <w:style w:type="character" w:customStyle="1" w:styleId="af4">
    <w:name w:val="Нижний колонтитул Знак"/>
    <w:basedOn w:val="a5"/>
    <w:link w:val="af5"/>
    <w:uiPriority w:val="99"/>
    <w:qFormat/>
    <w:rsid w:val="00FF6229"/>
  </w:style>
  <w:style w:type="character" w:styleId="af6">
    <w:name w:val="line number"/>
    <w:basedOn w:val="a5"/>
    <w:uiPriority w:val="99"/>
    <w:semiHidden/>
    <w:unhideWhenUsed/>
    <w:qFormat/>
    <w:rsid w:val="00FF6229"/>
  </w:style>
  <w:style w:type="character" w:customStyle="1" w:styleId="af7">
    <w:name w:val="Схема документа Знак"/>
    <w:link w:val="af8"/>
    <w:uiPriority w:val="99"/>
    <w:semiHidden/>
    <w:qFormat/>
    <w:rsid w:val="0040689F"/>
    <w:rPr>
      <w:rFonts w:ascii="Tahoma" w:hAnsi="Tahoma" w:cs="Tahoma"/>
      <w:sz w:val="16"/>
      <w:szCs w:val="16"/>
    </w:rPr>
  </w:style>
  <w:style w:type="character" w:customStyle="1" w:styleId="12">
    <w:name w:val="Заголовок 1 Знак"/>
    <w:link w:val="10"/>
    <w:uiPriority w:val="9"/>
    <w:qFormat/>
    <w:rsid w:val="00BB18D9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1">
    <w:name w:val="Заголовок 3 Знак"/>
    <w:link w:val="30"/>
    <w:uiPriority w:val="9"/>
    <w:qFormat/>
    <w:rsid w:val="00BB18D9"/>
    <w:rPr>
      <w:rFonts w:ascii="Cambria" w:eastAsia="Times New Roman" w:hAnsi="Cambria" w:cs="Times New Roman"/>
      <w:b/>
      <w:bCs/>
      <w:color w:val="4F81BD"/>
      <w:sz w:val="20"/>
      <w:szCs w:val="20"/>
    </w:rPr>
  </w:style>
  <w:style w:type="character" w:customStyle="1" w:styleId="40">
    <w:name w:val="Заголовок 4 Знак"/>
    <w:link w:val="4"/>
    <w:uiPriority w:val="9"/>
    <w:qFormat/>
    <w:rsid w:val="00BB18D9"/>
    <w:rPr>
      <w:rFonts w:ascii="Cambria" w:eastAsia="Times New Roman" w:hAnsi="Cambria" w:cs="Times New Roman"/>
      <w:b/>
      <w:bCs/>
      <w:i/>
      <w:iCs/>
      <w:color w:val="4F81BD"/>
      <w:sz w:val="20"/>
      <w:szCs w:val="20"/>
    </w:rPr>
  </w:style>
  <w:style w:type="character" w:customStyle="1" w:styleId="50">
    <w:name w:val="Заголовок 5 Знак"/>
    <w:link w:val="5"/>
    <w:uiPriority w:val="9"/>
    <w:qFormat/>
    <w:rsid w:val="00BB18D9"/>
    <w:rPr>
      <w:rFonts w:ascii="Cambria" w:eastAsia="Times New Roman" w:hAnsi="Cambria" w:cs="Times New Roman"/>
      <w:color w:val="243F60"/>
      <w:sz w:val="20"/>
      <w:szCs w:val="20"/>
    </w:rPr>
  </w:style>
  <w:style w:type="character" w:customStyle="1" w:styleId="60">
    <w:name w:val="Заголовок 6 Знак"/>
    <w:link w:val="6"/>
    <w:uiPriority w:val="9"/>
    <w:qFormat/>
    <w:rsid w:val="00BB18D9"/>
    <w:rPr>
      <w:rFonts w:ascii="Cambria" w:eastAsia="Times New Roman" w:hAnsi="Cambria" w:cs="Times New Roman"/>
      <w:i/>
      <w:iCs/>
      <w:color w:val="243F60"/>
      <w:sz w:val="20"/>
      <w:szCs w:val="20"/>
    </w:rPr>
  </w:style>
  <w:style w:type="character" w:customStyle="1" w:styleId="70">
    <w:name w:val="Заголовок 7 Знак"/>
    <w:link w:val="7"/>
    <w:uiPriority w:val="9"/>
    <w:qFormat/>
    <w:rsid w:val="00BB18D9"/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customStyle="1" w:styleId="80">
    <w:name w:val="Заголовок 8 Знак"/>
    <w:link w:val="8"/>
    <w:uiPriority w:val="9"/>
    <w:qFormat/>
    <w:rsid w:val="00BB18D9"/>
    <w:rPr>
      <w:rFonts w:ascii="Cambria" w:eastAsia="Times New Roman" w:hAnsi="Cambria" w:cs="Times New Roman"/>
      <w:color w:val="4F81BD"/>
      <w:sz w:val="20"/>
      <w:szCs w:val="20"/>
    </w:rPr>
  </w:style>
  <w:style w:type="character" w:customStyle="1" w:styleId="90">
    <w:name w:val="Заголовок 9 Знак"/>
    <w:link w:val="9"/>
    <w:uiPriority w:val="9"/>
    <w:qFormat/>
    <w:rsid w:val="00BB18D9"/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customStyle="1" w:styleId="af9">
    <w:name w:val="Название Знак"/>
    <w:link w:val="14"/>
    <w:uiPriority w:val="10"/>
    <w:qFormat/>
    <w:rsid w:val="00BB18D9"/>
    <w:rPr>
      <w:rFonts w:ascii="Cambria" w:eastAsia="Times New Roman" w:hAnsi="Cambria" w:cs="Times New Roman"/>
      <w:color w:val="17365D"/>
      <w:spacing w:val="5"/>
      <w:kern w:val="2"/>
      <w:sz w:val="52"/>
      <w:szCs w:val="52"/>
    </w:rPr>
  </w:style>
  <w:style w:type="character" w:customStyle="1" w:styleId="afa">
    <w:name w:val="Подзаголовок Знак"/>
    <w:link w:val="afb"/>
    <w:uiPriority w:val="11"/>
    <w:qFormat/>
    <w:rsid w:val="00BB18D9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styleId="afc">
    <w:name w:val="Strong"/>
    <w:uiPriority w:val="22"/>
    <w:qFormat/>
    <w:rsid w:val="00BB18D9"/>
    <w:rPr>
      <w:b/>
      <w:bCs/>
    </w:rPr>
  </w:style>
  <w:style w:type="character" w:styleId="afd">
    <w:name w:val="Emphasis"/>
    <w:uiPriority w:val="20"/>
    <w:qFormat/>
    <w:rsid w:val="00BB18D9"/>
    <w:rPr>
      <w:i/>
      <w:iCs/>
    </w:rPr>
  </w:style>
  <w:style w:type="character" w:customStyle="1" w:styleId="22">
    <w:name w:val="Цитата 2 Знак"/>
    <w:link w:val="23"/>
    <w:uiPriority w:val="29"/>
    <w:qFormat/>
    <w:rsid w:val="00BB18D9"/>
    <w:rPr>
      <w:rFonts w:ascii="Calibri" w:eastAsia="Calibri" w:hAnsi="Calibri" w:cs="Times New Roman"/>
      <w:i/>
      <w:iCs/>
      <w:color w:val="000000"/>
      <w:sz w:val="20"/>
      <w:szCs w:val="20"/>
    </w:rPr>
  </w:style>
  <w:style w:type="character" w:customStyle="1" w:styleId="afe">
    <w:name w:val="Выделенная цитата Знак"/>
    <w:link w:val="aff"/>
    <w:uiPriority w:val="30"/>
    <w:qFormat/>
    <w:rsid w:val="00BB18D9"/>
    <w:rPr>
      <w:rFonts w:ascii="Calibri" w:eastAsia="Calibri" w:hAnsi="Calibri" w:cs="Times New Roman"/>
      <w:b/>
      <w:bCs/>
      <w:i/>
      <w:iCs/>
      <w:color w:val="4F81BD"/>
      <w:sz w:val="20"/>
      <w:szCs w:val="20"/>
    </w:rPr>
  </w:style>
  <w:style w:type="character" w:styleId="aff0">
    <w:name w:val="Subtle Emphasis"/>
    <w:uiPriority w:val="19"/>
    <w:qFormat/>
    <w:rsid w:val="00BB18D9"/>
    <w:rPr>
      <w:i/>
      <w:iCs/>
      <w:color w:val="808080"/>
    </w:rPr>
  </w:style>
  <w:style w:type="character" w:styleId="aff1">
    <w:name w:val="Intense Emphasis"/>
    <w:uiPriority w:val="21"/>
    <w:qFormat/>
    <w:rsid w:val="00BB18D9"/>
    <w:rPr>
      <w:b/>
      <w:bCs/>
      <w:i/>
      <w:iCs/>
      <w:color w:val="4F81BD"/>
    </w:rPr>
  </w:style>
  <w:style w:type="character" w:styleId="aff2">
    <w:name w:val="Subtle Reference"/>
    <w:uiPriority w:val="31"/>
    <w:qFormat/>
    <w:rsid w:val="00BB18D9"/>
    <w:rPr>
      <w:smallCaps/>
      <w:color w:val="C0504D"/>
      <w:u w:val="single"/>
    </w:rPr>
  </w:style>
  <w:style w:type="character" w:styleId="aff3">
    <w:name w:val="Intense Reference"/>
    <w:uiPriority w:val="32"/>
    <w:qFormat/>
    <w:rsid w:val="00BB18D9"/>
    <w:rPr>
      <w:b/>
      <w:bCs/>
      <w:smallCaps/>
      <w:color w:val="C0504D"/>
      <w:spacing w:val="5"/>
      <w:u w:val="single"/>
    </w:rPr>
  </w:style>
  <w:style w:type="character" w:styleId="aff4">
    <w:name w:val="Book Title"/>
    <w:uiPriority w:val="33"/>
    <w:qFormat/>
    <w:rsid w:val="00BB18D9"/>
    <w:rPr>
      <w:b/>
      <w:bCs/>
      <w:smallCaps/>
      <w:spacing w:val="5"/>
    </w:rPr>
  </w:style>
  <w:style w:type="character" w:customStyle="1" w:styleId="aff5">
    <w:name w:val="Электронная подпись Знак"/>
    <w:link w:val="aff6"/>
    <w:uiPriority w:val="99"/>
    <w:semiHidden/>
    <w:qFormat/>
    <w:rsid w:val="00BB18D9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f7">
    <w:name w:val="Тема примечания Знак"/>
    <w:link w:val="aff8"/>
    <w:semiHidden/>
    <w:qFormat/>
    <w:rsid w:val="00BB18D9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aff9">
    <w:name w:val="Основной текст с отступом Знак"/>
    <w:link w:val="affa"/>
    <w:qFormat/>
    <w:rsid w:val="008757E8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ffb">
    <w:name w:val="FollowedHyperlink"/>
    <w:uiPriority w:val="99"/>
    <w:semiHidden/>
    <w:unhideWhenUsed/>
    <w:rsid w:val="00B211E3"/>
    <w:rPr>
      <w:color w:val="954F72"/>
      <w:u w:val="single"/>
    </w:rPr>
  </w:style>
  <w:style w:type="character" w:customStyle="1" w:styleId="affc">
    <w:name w:val="Абзац списка Знак"/>
    <w:link w:val="affd"/>
    <w:uiPriority w:val="34"/>
    <w:qFormat/>
    <w:rsid w:val="00253374"/>
    <w:rPr>
      <w:sz w:val="22"/>
      <w:szCs w:val="22"/>
    </w:rPr>
  </w:style>
  <w:style w:type="character" w:customStyle="1" w:styleId="61">
    <w:name w:val="Основной текст (6)_"/>
    <w:basedOn w:val="a5"/>
    <w:link w:val="62"/>
    <w:qFormat/>
    <w:rsid w:val="00310980"/>
    <w:rPr>
      <w:rFonts w:ascii="Times New Roman" w:hAnsi="Times New Roman"/>
      <w:shd w:val="clear" w:color="auto" w:fill="FFFFFF"/>
    </w:rPr>
  </w:style>
  <w:style w:type="character" w:customStyle="1" w:styleId="affe">
    <w:name w:val="Колонтитул_"/>
    <w:basedOn w:val="a5"/>
    <w:link w:val="afff"/>
    <w:qFormat/>
    <w:rsid w:val="006D08BC"/>
    <w:rPr>
      <w:rFonts w:ascii="Times New Roman" w:hAnsi="Times New Roman"/>
      <w:shd w:val="clear" w:color="auto" w:fill="FFFFFF"/>
    </w:rPr>
  </w:style>
  <w:style w:type="character" w:customStyle="1" w:styleId="afff0">
    <w:name w:val="комментарий"/>
    <w:qFormat/>
    <w:rsid w:val="008D2EC1"/>
    <w:rPr>
      <w:b/>
      <w:i/>
      <w:shd w:val="clear" w:color="auto" w:fill="FFFF99"/>
    </w:rPr>
  </w:style>
  <w:style w:type="character" w:customStyle="1" w:styleId="ConsPlusNormal">
    <w:name w:val="ConsPlusNormal Знак"/>
    <w:link w:val="ConsPlusNormal0"/>
    <w:qFormat/>
    <w:rsid w:val="00170C47"/>
    <w:rPr>
      <w:rFonts w:ascii="Arial" w:hAnsi="Arial" w:cs="Arial"/>
    </w:rPr>
  </w:style>
  <w:style w:type="character" w:customStyle="1" w:styleId="15">
    <w:name w:val="Абзац списка Знак1"/>
    <w:basedOn w:val="a5"/>
    <w:uiPriority w:val="34"/>
    <w:qFormat/>
    <w:rsid w:val="00A270F3"/>
    <w:rPr>
      <w:rFonts w:ascii="Calibri" w:hAnsi="Calibri"/>
      <w:sz w:val="22"/>
    </w:rPr>
  </w:style>
  <w:style w:type="character" w:customStyle="1" w:styleId="afff1">
    <w:name w:val="Символ концевой сноски"/>
    <w:qFormat/>
    <w:rPr>
      <w:vertAlign w:val="superscript"/>
    </w:rPr>
  </w:style>
  <w:style w:type="character" w:styleId="afff2">
    <w:name w:val="endnote reference"/>
    <w:rPr>
      <w:vertAlign w:val="superscript"/>
    </w:rPr>
  </w:style>
  <w:style w:type="paragraph" w:styleId="afff3">
    <w:name w:val="Title"/>
    <w:basedOn w:val="a4"/>
    <w:next w:val="afff4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afff4">
    <w:name w:val="Body Text"/>
    <w:basedOn w:val="a4"/>
    <w:pPr>
      <w:spacing w:after="140"/>
    </w:pPr>
  </w:style>
  <w:style w:type="paragraph" w:styleId="afff5">
    <w:name w:val="List"/>
    <w:basedOn w:val="afff4"/>
  </w:style>
  <w:style w:type="paragraph" w:styleId="afff6">
    <w:name w:val="caption"/>
    <w:basedOn w:val="a4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afff7">
    <w:name w:val="index heading"/>
    <w:basedOn w:val="afff3"/>
  </w:style>
  <w:style w:type="paragraph" w:styleId="affd">
    <w:name w:val="List Paragraph"/>
    <w:basedOn w:val="a4"/>
    <w:link w:val="affc"/>
    <w:uiPriority w:val="34"/>
    <w:qFormat/>
    <w:rsid w:val="00141D91"/>
    <w:pPr>
      <w:ind w:left="720"/>
      <w:contextualSpacing/>
    </w:pPr>
  </w:style>
  <w:style w:type="paragraph" w:styleId="aa">
    <w:name w:val="annotation text"/>
    <w:basedOn w:val="a4"/>
    <w:link w:val="a9"/>
    <w:qFormat/>
    <w:rsid w:val="00CB04DA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styleId="ac">
    <w:name w:val="Balloon Text"/>
    <w:basedOn w:val="a4"/>
    <w:link w:val="ab"/>
    <w:semiHidden/>
    <w:unhideWhenUsed/>
    <w:qFormat/>
    <w:rsid w:val="00CB04DA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fff8">
    <w:name w:val="Обычный+ без отступа"/>
    <w:basedOn w:val="a4"/>
    <w:qFormat/>
    <w:rsid w:val="000A41F8"/>
    <w:pPr>
      <w:spacing w:before="120" w:after="0" w:line="360" w:lineRule="auto"/>
      <w:jc w:val="both"/>
    </w:pPr>
    <w:rPr>
      <w:rFonts w:ascii="Times New Roman" w:eastAsia="MS Mincho" w:hAnsi="Times New Roman"/>
      <w:sz w:val="28"/>
      <w:szCs w:val="28"/>
    </w:rPr>
  </w:style>
  <w:style w:type="paragraph" w:customStyle="1" w:styleId="afff9">
    <w:name w:val="Таблица шапка"/>
    <w:basedOn w:val="a4"/>
    <w:qFormat/>
    <w:rsid w:val="008B7E3F"/>
    <w:pPr>
      <w:keepNext/>
      <w:spacing w:before="40" w:after="40" w:line="240" w:lineRule="auto"/>
      <w:ind w:left="57" w:right="57"/>
    </w:pPr>
    <w:rPr>
      <w:rFonts w:ascii="Times New Roman" w:hAnsi="Times New Roman"/>
      <w:sz w:val="18"/>
      <w:szCs w:val="18"/>
    </w:rPr>
  </w:style>
  <w:style w:type="paragraph" w:customStyle="1" w:styleId="afffa">
    <w:name w:val="Текст таблицы"/>
    <w:basedOn w:val="a4"/>
    <w:qFormat/>
    <w:rsid w:val="008B7E3F"/>
    <w:pPr>
      <w:spacing w:before="40" w:after="40" w:line="240" w:lineRule="auto"/>
      <w:ind w:left="57" w:right="57"/>
    </w:pPr>
    <w:rPr>
      <w:rFonts w:ascii="Times New Roman" w:hAnsi="Times New Roman"/>
      <w:sz w:val="24"/>
      <w:szCs w:val="24"/>
    </w:rPr>
  </w:style>
  <w:style w:type="paragraph" w:customStyle="1" w:styleId="a0">
    <w:name w:val="Пункт Знак"/>
    <w:basedOn w:val="a4"/>
    <w:qFormat/>
    <w:rsid w:val="00112EBD"/>
    <w:pPr>
      <w:numPr>
        <w:ilvl w:val="1"/>
        <w:numId w:val="1"/>
      </w:numPr>
      <w:tabs>
        <w:tab w:val="left" w:pos="851"/>
        <w:tab w:val="left" w:pos="1134"/>
      </w:tabs>
      <w:spacing w:after="0" w:line="360" w:lineRule="auto"/>
      <w:jc w:val="both"/>
    </w:pPr>
    <w:rPr>
      <w:rFonts w:ascii="Times New Roman" w:hAnsi="Times New Roman"/>
      <w:b/>
      <w:sz w:val="28"/>
      <w:szCs w:val="20"/>
    </w:rPr>
  </w:style>
  <w:style w:type="paragraph" w:customStyle="1" w:styleId="a1">
    <w:name w:val="Подпункт"/>
    <w:basedOn w:val="a0"/>
    <w:link w:val="13"/>
    <w:qFormat/>
    <w:rsid w:val="00B5006B"/>
    <w:pPr>
      <w:numPr>
        <w:ilvl w:val="2"/>
      </w:numPr>
      <w:tabs>
        <w:tab w:val="clear" w:pos="1134"/>
      </w:tabs>
    </w:pPr>
  </w:style>
  <w:style w:type="paragraph" w:customStyle="1" w:styleId="a2">
    <w:name w:val="Подподпункт"/>
    <w:basedOn w:val="a1"/>
    <w:qFormat/>
    <w:rsid w:val="00B5006B"/>
    <w:pPr>
      <w:numPr>
        <w:ilvl w:val="3"/>
      </w:numPr>
      <w:tabs>
        <w:tab w:val="left" w:pos="1134"/>
        <w:tab w:val="left" w:pos="1418"/>
      </w:tabs>
    </w:pPr>
  </w:style>
  <w:style w:type="paragraph" w:customStyle="1" w:styleId="a3">
    <w:name w:val="Подподподпункт"/>
    <w:basedOn w:val="a4"/>
    <w:qFormat/>
    <w:rsid w:val="00112EBD"/>
    <w:pPr>
      <w:numPr>
        <w:ilvl w:val="4"/>
        <w:numId w:val="1"/>
      </w:numPr>
      <w:tabs>
        <w:tab w:val="clear" w:pos="1718"/>
        <w:tab w:val="left" w:pos="1134"/>
        <w:tab w:val="left" w:pos="1701"/>
      </w:tabs>
      <w:spacing w:after="0" w:line="360" w:lineRule="auto"/>
      <w:jc w:val="both"/>
    </w:pPr>
    <w:rPr>
      <w:rFonts w:ascii="Times New Roman" w:hAnsi="Times New Roman"/>
      <w:sz w:val="28"/>
      <w:szCs w:val="20"/>
    </w:rPr>
  </w:style>
  <w:style w:type="paragraph" w:customStyle="1" w:styleId="1">
    <w:name w:val="Пункт1"/>
    <w:basedOn w:val="a4"/>
    <w:qFormat/>
    <w:rsid w:val="00B5006B"/>
    <w:pPr>
      <w:numPr>
        <w:numId w:val="1"/>
      </w:numPr>
      <w:spacing w:before="240" w:after="0" w:line="360" w:lineRule="auto"/>
      <w:jc w:val="center"/>
    </w:pPr>
    <w:rPr>
      <w:rFonts w:ascii="Arial" w:hAnsi="Arial"/>
      <w:b/>
      <w:sz w:val="28"/>
      <w:szCs w:val="28"/>
    </w:rPr>
  </w:style>
  <w:style w:type="paragraph" w:customStyle="1" w:styleId="32">
    <w:name w:val="Пункт_3"/>
    <w:basedOn w:val="a4"/>
    <w:uiPriority w:val="99"/>
    <w:qFormat/>
    <w:rsid w:val="00112EBD"/>
    <w:pPr>
      <w:tabs>
        <w:tab w:val="left" w:pos="1134"/>
      </w:tabs>
      <w:spacing w:after="0" w:line="360" w:lineRule="auto"/>
      <w:ind w:left="1134" w:hanging="1133"/>
      <w:jc w:val="both"/>
    </w:pPr>
    <w:rPr>
      <w:rFonts w:ascii="Times New Roman" w:hAnsi="Times New Roman"/>
      <w:sz w:val="28"/>
      <w:szCs w:val="20"/>
    </w:rPr>
  </w:style>
  <w:style w:type="paragraph" w:styleId="16">
    <w:name w:val="toc 1"/>
    <w:basedOn w:val="a4"/>
    <w:next w:val="a4"/>
    <w:autoRedefine/>
    <w:uiPriority w:val="39"/>
    <w:rsid w:val="00B17E73"/>
    <w:pPr>
      <w:tabs>
        <w:tab w:val="right" w:leader="dot" w:pos="9344"/>
      </w:tabs>
      <w:spacing w:after="0" w:line="240" w:lineRule="auto"/>
      <w:jc w:val="center"/>
    </w:pPr>
    <w:rPr>
      <w:rFonts w:ascii="Times New Roman" w:hAnsi="Times New Roman"/>
      <w:b/>
      <w:sz w:val="24"/>
      <w:szCs w:val="24"/>
    </w:rPr>
  </w:style>
  <w:style w:type="paragraph" w:styleId="24">
    <w:name w:val="toc 2"/>
    <w:basedOn w:val="a4"/>
    <w:next w:val="a4"/>
    <w:autoRedefine/>
    <w:uiPriority w:val="39"/>
    <w:unhideWhenUsed/>
    <w:rsid w:val="00B87D05"/>
    <w:pPr>
      <w:tabs>
        <w:tab w:val="left" w:pos="426"/>
        <w:tab w:val="left" w:pos="1680"/>
        <w:tab w:val="right" w:leader="dot" w:pos="9344"/>
        <w:tab w:val="right" w:leader="dot" w:pos="9639"/>
      </w:tabs>
      <w:spacing w:after="0"/>
      <w:ind w:left="220"/>
    </w:pPr>
  </w:style>
  <w:style w:type="paragraph" w:styleId="af">
    <w:name w:val="footnote text"/>
    <w:basedOn w:val="a4"/>
    <w:link w:val="ae"/>
    <w:uiPriority w:val="99"/>
    <w:unhideWhenUsed/>
    <w:rsid w:val="0080406E"/>
    <w:pPr>
      <w:spacing w:after="0" w:line="240" w:lineRule="auto"/>
    </w:pPr>
    <w:rPr>
      <w:rFonts w:ascii="Times New Roman" w:eastAsia="Calibri" w:hAnsi="Times New Roman"/>
      <w:sz w:val="20"/>
      <w:szCs w:val="20"/>
    </w:rPr>
  </w:style>
  <w:style w:type="paragraph" w:customStyle="1" w:styleId="ConsPlusNormal0">
    <w:name w:val="ConsPlusNormal"/>
    <w:link w:val="ConsPlusNormal"/>
    <w:qFormat/>
    <w:rsid w:val="00192F26"/>
    <w:pPr>
      <w:widowControl w:val="0"/>
      <w:ind w:firstLine="720"/>
    </w:pPr>
    <w:rPr>
      <w:rFonts w:ascii="Arial" w:hAnsi="Arial" w:cs="Arial"/>
    </w:rPr>
  </w:style>
  <w:style w:type="paragraph" w:customStyle="1" w:styleId="afffb">
    <w:name w:val="Таблица"/>
    <w:basedOn w:val="a4"/>
    <w:qFormat/>
    <w:rsid w:val="00192F26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customStyle="1" w:styleId="17">
    <w:name w:val="Абзац списка1"/>
    <w:basedOn w:val="a4"/>
    <w:qFormat/>
    <w:rsid w:val="00192F26"/>
    <w:pPr>
      <w:ind w:left="720"/>
      <w:contextualSpacing/>
    </w:pPr>
  </w:style>
  <w:style w:type="paragraph" w:customStyle="1" w:styleId="afff">
    <w:name w:val="Колонтитул"/>
    <w:basedOn w:val="a4"/>
    <w:link w:val="affe"/>
    <w:qFormat/>
    <w:rsid w:val="006D08BC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</w:rPr>
  </w:style>
  <w:style w:type="paragraph" w:styleId="af3">
    <w:name w:val="header"/>
    <w:basedOn w:val="a4"/>
    <w:link w:val="af2"/>
    <w:uiPriority w:val="99"/>
    <w:unhideWhenUsed/>
    <w:rsid w:val="00FF6229"/>
    <w:pPr>
      <w:tabs>
        <w:tab w:val="center" w:pos="4677"/>
        <w:tab w:val="right" w:pos="9355"/>
      </w:tabs>
      <w:spacing w:after="0" w:line="240" w:lineRule="auto"/>
    </w:pPr>
  </w:style>
  <w:style w:type="paragraph" w:styleId="af5">
    <w:name w:val="footer"/>
    <w:basedOn w:val="a4"/>
    <w:link w:val="af4"/>
    <w:uiPriority w:val="99"/>
    <w:unhideWhenUsed/>
    <w:rsid w:val="00FF6229"/>
    <w:pPr>
      <w:tabs>
        <w:tab w:val="center" w:pos="4677"/>
        <w:tab w:val="right" w:pos="9355"/>
      </w:tabs>
      <w:spacing w:after="0" w:line="240" w:lineRule="auto"/>
    </w:pPr>
  </w:style>
  <w:style w:type="paragraph" w:styleId="af8">
    <w:name w:val="Document Map"/>
    <w:basedOn w:val="a4"/>
    <w:link w:val="af7"/>
    <w:uiPriority w:val="99"/>
    <w:semiHidden/>
    <w:unhideWhenUsed/>
    <w:qFormat/>
    <w:rsid w:val="0040689F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fffc">
    <w:name w:val="Знак Знак Знак Знак Знак Знак Знак Знак Знак"/>
    <w:basedOn w:val="a4"/>
    <w:qFormat/>
    <w:rsid w:val="00BB18D9"/>
    <w:pPr>
      <w:spacing w:after="160" w:line="240" w:lineRule="exact"/>
      <w:jc w:val="both"/>
    </w:pPr>
    <w:rPr>
      <w:rFonts w:ascii="Verdana" w:hAnsi="Verdana" w:cs="Verdana"/>
      <w:lang w:val="en-US"/>
    </w:rPr>
  </w:style>
  <w:style w:type="paragraph" w:styleId="afffd">
    <w:name w:val="No Spacing"/>
    <w:basedOn w:val="a4"/>
    <w:uiPriority w:val="1"/>
    <w:qFormat/>
    <w:rsid w:val="00BB18D9"/>
    <w:pPr>
      <w:spacing w:after="0" w:line="360" w:lineRule="auto"/>
    </w:pPr>
    <w:rPr>
      <w:rFonts w:ascii="Times New Roman" w:eastAsia="Calibri" w:hAnsi="Times New Roman"/>
      <w:sz w:val="24"/>
      <w:szCs w:val="24"/>
    </w:rPr>
  </w:style>
  <w:style w:type="paragraph" w:customStyle="1" w:styleId="caption1">
    <w:name w:val="caption1"/>
    <w:basedOn w:val="a4"/>
    <w:next w:val="a4"/>
    <w:uiPriority w:val="35"/>
    <w:qFormat/>
    <w:rsid w:val="00BB18D9"/>
    <w:pPr>
      <w:spacing w:after="0" w:line="240" w:lineRule="auto"/>
    </w:pPr>
    <w:rPr>
      <w:rFonts w:ascii="Times New Roman" w:eastAsia="Calibri" w:hAnsi="Times New Roman"/>
      <w:b/>
      <w:bCs/>
      <w:color w:val="4F81BD"/>
      <w:sz w:val="18"/>
      <w:szCs w:val="18"/>
    </w:rPr>
  </w:style>
  <w:style w:type="paragraph" w:customStyle="1" w:styleId="14">
    <w:name w:val="Название1"/>
    <w:basedOn w:val="a4"/>
    <w:next w:val="a4"/>
    <w:link w:val="af9"/>
    <w:uiPriority w:val="10"/>
    <w:qFormat/>
    <w:rsid w:val="00BB18D9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"/>
      <w:sz w:val="52"/>
      <w:szCs w:val="52"/>
    </w:rPr>
  </w:style>
  <w:style w:type="paragraph" w:styleId="afb">
    <w:name w:val="Subtitle"/>
    <w:basedOn w:val="a4"/>
    <w:next w:val="a4"/>
    <w:link w:val="afa"/>
    <w:uiPriority w:val="11"/>
    <w:qFormat/>
    <w:rsid w:val="00BB18D9"/>
    <w:pPr>
      <w:numPr>
        <w:ilvl w:val="1"/>
      </w:numPr>
      <w:spacing w:after="0" w:line="240" w:lineRule="auto"/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paragraph" w:styleId="23">
    <w:name w:val="Quote"/>
    <w:basedOn w:val="a4"/>
    <w:next w:val="a4"/>
    <w:link w:val="22"/>
    <w:uiPriority w:val="29"/>
    <w:qFormat/>
    <w:rsid w:val="00BB18D9"/>
    <w:pPr>
      <w:spacing w:after="0" w:line="240" w:lineRule="auto"/>
    </w:pPr>
    <w:rPr>
      <w:rFonts w:eastAsia="Calibri"/>
      <w:i/>
      <w:iCs/>
      <w:color w:val="000000"/>
      <w:sz w:val="20"/>
      <w:szCs w:val="20"/>
    </w:rPr>
  </w:style>
  <w:style w:type="paragraph" w:styleId="aff">
    <w:name w:val="Intense Quote"/>
    <w:basedOn w:val="a4"/>
    <w:next w:val="a4"/>
    <w:link w:val="afe"/>
    <w:uiPriority w:val="30"/>
    <w:qFormat/>
    <w:rsid w:val="00BB18D9"/>
    <w:pPr>
      <w:pBdr>
        <w:bottom w:val="single" w:sz="4" w:space="4" w:color="4F81BD"/>
      </w:pBdr>
      <w:spacing w:before="200" w:after="280" w:line="240" w:lineRule="auto"/>
      <w:ind w:left="936" w:right="936"/>
    </w:pPr>
    <w:rPr>
      <w:rFonts w:eastAsia="Calibri"/>
      <w:b/>
      <w:bCs/>
      <w:i/>
      <w:iCs/>
      <w:color w:val="4F81BD"/>
      <w:sz w:val="20"/>
      <w:szCs w:val="20"/>
    </w:rPr>
  </w:style>
  <w:style w:type="paragraph" w:styleId="afffe">
    <w:name w:val="TOC Heading"/>
    <w:basedOn w:val="10"/>
    <w:next w:val="a4"/>
    <w:uiPriority w:val="39"/>
    <w:qFormat/>
    <w:rsid w:val="00BB18D9"/>
    <w:pPr>
      <w:outlineLvl w:val="9"/>
    </w:pPr>
  </w:style>
  <w:style w:type="paragraph" w:styleId="aff6">
    <w:name w:val="E-mail Signature"/>
    <w:basedOn w:val="a4"/>
    <w:link w:val="aff5"/>
    <w:uiPriority w:val="99"/>
    <w:semiHidden/>
    <w:unhideWhenUsed/>
    <w:qFormat/>
    <w:rsid w:val="00BB18D9"/>
    <w:pPr>
      <w:spacing w:after="0" w:line="240" w:lineRule="auto"/>
    </w:pPr>
    <w:rPr>
      <w:rFonts w:ascii="Times New Roman" w:eastAsia="Calibri" w:hAnsi="Times New Roman"/>
      <w:sz w:val="24"/>
      <w:szCs w:val="24"/>
    </w:rPr>
  </w:style>
  <w:style w:type="paragraph" w:customStyle="1" w:styleId="affff">
    <w:name w:val="Знак"/>
    <w:basedOn w:val="a4"/>
    <w:qFormat/>
    <w:rsid w:val="00BB18D9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ff8">
    <w:name w:val="annotation subject"/>
    <w:basedOn w:val="aa"/>
    <w:next w:val="aa"/>
    <w:link w:val="aff7"/>
    <w:semiHidden/>
    <w:qFormat/>
    <w:rsid w:val="00BB18D9"/>
    <w:rPr>
      <w:rFonts w:eastAsia="Calibri"/>
      <w:b/>
      <w:bCs/>
    </w:rPr>
  </w:style>
  <w:style w:type="paragraph" w:customStyle="1" w:styleId="3">
    <w:name w:val="Нумерованный список ур3"/>
    <w:basedOn w:val="a4"/>
    <w:qFormat/>
    <w:rsid w:val="00BB18D9"/>
    <w:pPr>
      <w:numPr>
        <w:ilvl w:val="2"/>
        <w:numId w:val="2"/>
      </w:numPr>
      <w:spacing w:after="0" w:line="240" w:lineRule="auto"/>
      <w:jc w:val="both"/>
    </w:pPr>
    <w:rPr>
      <w:rFonts w:ascii="Garamond" w:hAnsi="Garamond"/>
      <w:sz w:val="24"/>
      <w:szCs w:val="20"/>
    </w:rPr>
  </w:style>
  <w:style w:type="paragraph" w:customStyle="1" w:styleId="41">
    <w:name w:val="Маркированный список 41"/>
    <w:basedOn w:val="a4"/>
    <w:qFormat/>
    <w:rsid w:val="00B5006B"/>
    <w:pPr>
      <w:numPr>
        <w:numId w:val="2"/>
      </w:numPr>
      <w:spacing w:before="120" w:after="0" w:line="240" w:lineRule="auto"/>
      <w:jc w:val="both"/>
    </w:pPr>
    <w:rPr>
      <w:rFonts w:ascii="Garamond" w:hAnsi="Garamond"/>
      <w:sz w:val="24"/>
      <w:szCs w:val="20"/>
    </w:rPr>
  </w:style>
  <w:style w:type="paragraph" w:customStyle="1" w:styleId="2">
    <w:name w:val="Нумерованный список ур2"/>
    <w:basedOn w:val="a4"/>
    <w:qFormat/>
    <w:rsid w:val="00BB18D9"/>
    <w:pPr>
      <w:numPr>
        <w:ilvl w:val="1"/>
        <w:numId w:val="2"/>
      </w:numPr>
      <w:spacing w:before="120" w:after="0" w:line="240" w:lineRule="auto"/>
      <w:jc w:val="both"/>
    </w:pPr>
    <w:rPr>
      <w:rFonts w:ascii="Garamond" w:hAnsi="Garamond"/>
      <w:sz w:val="24"/>
      <w:szCs w:val="20"/>
    </w:rPr>
  </w:style>
  <w:style w:type="paragraph" w:styleId="affff0">
    <w:name w:val="Normal (Web)"/>
    <w:basedOn w:val="a4"/>
    <w:uiPriority w:val="99"/>
    <w:qFormat/>
    <w:rsid w:val="00BB18D9"/>
    <w:pPr>
      <w:spacing w:before="30" w:after="30" w:line="240" w:lineRule="auto"/>
    </w:pPr>
    <w:rPr>
      <w:rFonts w:ascii="Arial" w:eastAsia="Arial Unicode MS" w:hAnsi="Arial" w:cs="Arial"/>
      <w:color w:val="332E2D"/>
      <w:spacing w:val="2"/>
      <w:sz w:val="24"/>
      <w:szCs w:val="24"/>
    </w:rPr>
  </w:style>
  <w:style w:type="paragraph" w:styleId="affff1">
    <w:name w:val="Revision"/>
    <w:uiPriority w:val="99"/>
    <w:semiHidden/>
    <w:qFormat/>
    <w:rsid w:val="00BB18D9"/>
    <w:rPr>
      <w:rFonts w:ascii="Times New Roman" w:eastAsia="Calibri" w:hAnsi="Times New Roman"/>
      <w:sz w:val="24"/>
      <w:szCs w:val="24"/>
    </w:rPr>
  </w:style>
  <w:style w:type="paragraph" w:customStyle="1" w:styleId="33">
    <w:name w:val="Знак Знак3 Знак Знак"/>
    <w:basedOn w:val="a4"/>
    <w:qFormat/>
    <w:rsid w:val="00BB18D9"/>
    <w:pPr>
      <w:spacing w:after="160" w:line="240" w:lineRule="exact"/>
      <w:jc w:val="both"/>
    </w:pPr>
    <w:rPr>
      <w:rFonts w:ascii="Verdana" w:hAnsi="Verdana" w:cs="Verdana"/>
      <w:lang w:val="en-US"/>
    </w:rPr>
  </w:style>
  <w:style w:type="paragraph" w:customStyle="1" w:styleId="affff2">
    <w:name w:val="Пункт"/>
    <w:basedOn w:val="a4"/>
    <w:qFormat/>
    <w:rsid w:val="00BB18D9"/>
    <w:pPr>
      <w:widowControl w:val="0"/>
      <w:tabs>
        <w:tab w:val="left" w:pos="1134"/>
      </w:tabs>
      <w:spacing w:before="120" w:after="0" w:line="360" w:lineRule="auto"/>
      <w:ind w:left="1134" w:right="800" w:hanging="1134"/>
      <w:jc w:val="both"/>
    </w:pPr>
    <w:rPr>
      <w:rFonts w:ascii="Arial" w:hAnsi="Arial"/>
      <w:b/>
      <w:i/>
      <w:sz w:val="28"/>
      <w:szCs w:val="20"/>
    </w:rPr>
  </w:style>
  <w:style w:type="paragraph" w:customStyle="1" w:styleId="25">
    <w:name w:val="Абзац списка2"/>
    <w:basedOn w:val="a4"/>
    <w:qFormat/>
    <w:rsid w:val="00BB18D9"/>
    <w:pPr>
      <w:ind w:left="720"/>
      <w:contextualSpacing/>
    </w:pPr>
  </w:style>
  <w:style w:type="paragraph" w:styleId="affa">
    <w:name w:val="Body Text Indent"/>
    <w:basedOn w:val="a4"/>
    <w:link w:val="aff9"/>
    <w:rsid w:val="008757E8"/>
    <w:pPr>
      <w:spacing w:after="120" w:line="240" w:lineRule="auto"/>
      <w:ind w:left="283"/>
    </w:pPr>
    <w:rPr>
      <w:rFonts w:ascii="Times New Roman" w:hAnsi="Times New Roman"/>
      <w:sz w:val="28"/>
      <w:szCs w:val="28"/>
    </w:rPr>
  </w:style>
  <w:style w:type="paragraph" w:customStyle="1" w:styleId="affff3">
    <w:name w:val="Знак Знак"/>
    <w:basedOn w:val="a4"/>
    <w:qFormat/>
    <w:rsid w:val="00D3037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34">
    <w:name w:val="toc 3"/>
    <w:basedOn w:val="a4"/>
    <w:next w:val="a4"/>
    <w:autoRedefine/>
    <w:uiPriority w:val="39"/>
    <w:unhideWhenUsed/>
    <w:rsid w:val="00BB55BA"/>
    <w:pPr>
      <w:spacing w:after="100"/>
      <w:ind w:left="440"/>
    </w:pPr>
  </w:style>
  <w:style w:type="paragraph" w:customStyle="1" w:styleId="62">
    <w:name w:val="Основной текст (6)"/>
    <w:basedOn w:val="a4"/>
    <w:link w:val="61"/>
    <w:qFormat/>
    <w:rsid w:val="00310980"/>
    <w:pPr>
      <w:widowControl w:val="0"/>
      <w:shd w:val="clear" w:color="auto" w:fill="FFFFFF"/>
      <w:spacing w:after="0" w:line="240" w:lineRule="auto"/>
      <w:ind w:firstLine="720"/>
      <w:jc w:val="both"/>
    </w:pPr>
    <w:rPr>
      <w:rFonts w:ascii="Times New Roman" w:hAnsi="Times New Roman"/>
      <w:sz w:val="20"/>
      <w:szCs w:val="20"/>
    </w:rPr>
  </w:style>
  <w:style w:type="paragraph" w:customStyle="1" w:styleId="TableListParagraph">
    <w:name w:val="Table List Paragraph"/>
    <w:basedOn w:val="a4"/>
    <w:qFormat/>
    <w:rsid w:val="00A270F3"/>
    <w:pPr>
      <w:numPr>
        <w:numId w:val="9"/>
      </w:numPr>
      <w:tabs>
        <w:tab w:val="left" w:pos="360"/>
      </w:tabs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a">
    <w:name w:val="РГ_номер текста табл"/>
    <w:basedOn w:val="affd"/>
    <w:qFormat/>
    <w:rsid w:val="009C4246"/>
    <w:pPr>
      <w:numPr>
        <w:numId w:val="10"/>
      </w:numPr>
      <w:spacing w:after="0" w:line="240" w:lineRule="auto"/>
      <w:jc w:val="both"/>
    </w:pPr>
    <w:rPr>
      <w:rFonts w:ascii="Times New Roman" w:eastAsia="Calibri" w:hAnsi="Times New Roman"/>
      <w:lang w:eastAsia="en-US"/>
    </w:rPr>
  </w:style>
  <w:style w:type="paragraph" w:customStyle="1" w:styleId="11">
    <w:name w:val="1.1. таблица"/>
    <w:basedOn w:val="a"/>
    <w:qFormat/>
    <w:rsid w:val="009C4246"/>
    <w:pPr>
      <w:numPr>
        <w:ilvl w:val="1"/>
      </w:numPr>
      <w:tabs>
        <w:tab w:val="left" w:pos="1844"/>
      </w:tabs>
      <w:ind w:left="1844" w:hanging="567"/>
    </w:pPr>
  </w:style>
  <w:style w:type="paragraph" w:customStyle="1" w:styleId="affff4">
    <w:name w:val="Содержимое таблицы"/>
    <w:basedOn w:val="a4"/>
    <w:qFormat/>
    <w:pPr>
      <w:widowControl w:val="0"/>
      <w:suppressLineNumbers/>
    </w:pPr>
  </w:style>
  <w:style w:type="paragraph" w:customStyle="1" w:styleId="affff5">
    <w:name w:val="Заголовок таблицы"/>
    <w:basedOn w:val="affff4"/>
    <w:qFormat/>
    <w:pPr>
      <w:jc w:val="center"/>
    </w:pPr>
    <w:rPr>
      <w:b/>
      <w:bCs/>
    </w:rPr>
  </w:style>
  <w:style w:type="paragraph" w:customStyle="1" w:styleId="affff6">
    <w:name w:val="Содержимое врезки"/>
    <w:basedOn w:val="a4"/>
    <w:qFormat/>
  </w:style>
  <w:style w:type="numbering" w:customStyle="1" w:styleId="18">
    <w:name w:val="Нет списка1"/>
    <w:uiPriority w:val="99"/>
    <w:semiHidden/>
    <w:unhideWhenUsed/>
    <w:qFormat/>
    <w:rsid w:val="00FC3C79"/>
  </w:style>
  <w:style w:type="table" w:styleId="affff7">
    <w:name w:val="Table Grid"/>
    <w:basedOn w:val="a6"/>
    <w:uiPriority w:val="39"/>
    <w:rsid w:val="00B918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">
    <w:name w:val="Сетка таблицы1"/>
    <w:basedOn w:val="a6"/>
    <w:uiPriority w:val="39"/>
    <w:rsid w:val="00FC3C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6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9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footer" Target="footer8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7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04BABA-72A4-43C3-A386-FF2462D6EC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566</TotalTime>
  <Pages>14</Pages>
  <Words>2743</Words>
  <Characters>15636</Characters>
  <Application>Microsoft Office Word</Application>
  <DocSecurity>0</DocSecurity>
  <Lines>130</Lines>
  <Paragraphs>36</Paragraphs>
  <ScaleCrop>false</ScaleCrop>
  <Company>####</Company>
  <LinksUpToDate>false</LinksUpToDate>
  <CharactersWithSpaces>18343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Торопов Денис Владимирович</dc:creator>
  <dc:description/>
  <cp:lastModifiedBy>Авдюшкина Ольга Викторовна</cp:lastModifiedBy>
  <cp:revision>68</cp:revision>
  <cp:lastPrinted>2021-07-09T09:18:00Z</cp:lastPrinted>
  <dcterms:created xsi:type="dcterms:W3CDTF">2022-11-10T13:51:00Z</dcterms:created>
  <dcterms:modified xsi:type="dcterms:W3CDTF">2026-06-25T10:14:00Z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0</vt:i4>
  </property>
</Properties>
</file>